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2F" w:rsidRPr="00F5242A" w:rsidRDefault="003C1C2F" w:rsidP="003C1C2F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24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</w:t>
      </w:r>
      <w:r w:rsidR="00645949" w:rsidRPr="00F5242A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994A35" w:rsidRPr="00F5242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6F5DC7" w:rsidRPr="00F5242A" w:rsidRDefault="003C1C2F" w:rsidP="003C1C2F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4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к </w:t>
      </w:r>
      <w:r w:rsidR="00F5242A" w:rsidRPr="00F524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КП № </w:t>
      </w:r>
      <w:r w:rsidR="00EB75DA">
        <w:rPr>
          <w:rFonts w:ascii="Times New Roman" w:hAnsi="Times New Roman" w:cs="Times New Roman"/>
          <w:b/>
          <w:color w:val="000000"/>
          <w:sz w:val="24"/>
          <w:szCs w:val="24"/>
        </w:rPr>
        <w:t>568</w:t>
      </w:r>
      <w:r w:rsidR="00F5242A" w:rsidRPr="00F5242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B75DA">
        <w:rPr>
          <w:rFonts w:ascii="Times New Roman" w:hAnsi="Times New Roman" w:cs="Times New Roman"/>
          <w:b/>
          <w:sz w:val="24"/>
          <w:szCs w:val="24"/>
        </w:rPr>
        <w:t>24</w:t>
      </w:r>
      <w:bookmarkStart w:id="0" w:name="_GoBack"/>
      <w:bookmarkEnd w:id="0"/>
      <w:r w:rsidR="00F5242A" w:rsidRPr="00F5242A">
        <w:rPr>
          <w:rFonts w:ascii="Times New Roman" w:hAnsi="Times New Roman" w:cs="Times New Roman"/>
          <w:b/>
          <w:sz w:val="24"/>
          <w:szCs w:val="24"/>
        </w:rPr>
        <w:t>.11.20</w:t>
      </w:r>
      <w:r w:rsidR="00BD5BD8" w:rsidRPr="00BD5BD8">
        <w:rPr>
          <w:rFonts w:ascii="Times New Roman" w:hAnsi="Times New Roman" w:cs="Times New Roman"/>
          <w:b/>
          <w:sz w:val="24"/>
          <w:szCs w:val="24"/>
        </w:rPr>
        <w:t>2</w:t>
      </w:r>
      <w:r w:rsidR="00BD5BD8" w:rsidRPr="009F5EFF">
        <w:rPr>
          <w:rFonts w:ascii="Times New Roman" w:hAnsi="Times New Roman" w:cs="Times New Roman"/>
          <w:b/>
          <w:sz w:val="24"/>
          <w:szCs w:val="24"/>
        </w:rPr>
        <w:t>3</w:t>
      </w:r>
      <w:r w:rsidR="00F5242A" w:rsidRPr="00F5242A">
        <w:rPr>
          <w:rFonts w:ascii="Times New Roman" w:hAnsi="Times New Roman" w:cs="Times New Roman"/>
          <w:b/>
          <w:sz w:val="24"/>
          <w:szCs w:val="24"/>
        </w:rPr>
        <w:t xml:space="preserve"> г.  </w:t>
      </w:r>
      <w:r w:rsidRPr="00F52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DC7" w:rsidRPr="00F5242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5DC7" w:rsidRPr="003C1C2F" w:rsidRDefault="006F5DC7" w:rsidP="006F5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2F">
        <w:rPr>
          <w:rFonts w:ascii="Times New Roman" w:hAnsi="Times New Roman" w:cs="Times New Roman"/>
          <w:b/>
          <w:sz w:val="24"/>
          <w:szCs w:val="24"/>
        </w:rPr>
        <w:t>Тендер на оказание услуг транспортно-экспедиционного обслуживания перевозки грузов различными видами транспорта</w:t>
      </w:r>
    </w:p>
    <w:p w:rsidR="006F5DC7" w:rsidRPr="003C1C2F" w:rsidRDefault="006F5DC7" w:rsidP="006F5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2F">
        <w:rPr>
          <w:rFonts w:ascii="Times New Roman" w:hAnsi="Times New Roman" w:cs="Times New Roman"/>
          <w:b/>
          <w:sz w:val="24"/>
          <w:szCs w:val="24"/>
        </w:rPr>
        <w:t>Организатор тендера: ООО «Спутник Логистик»</w:t>
      </w:r>
    </w:p>
    <w:p w:rsidR="006F5DC7" w:rsidRPr="003C1C2F" w:rsidRDefault="006F5DC7" w:rsidP="006F5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2F">
        <w:rPr>
          <w:rFonts w:ascii="Times New Roman" w:hAnsi="Times New Roman" w:cs="Times New Roman"/>
          <w:b/>
          <w:sz w:val="24"/>
          <w:szCs w:val="24"/>
        </w:rPr>
        <w:t>Сроки проведения тендера: с 1</w:t>
      </w:r>
      <w:r w:rsidR="00BD5BD8" w:rsidRPr="00BD5BD8">
        <w:rPr>
          <w:rFonts w:ascii="Times New Roman" w:hAnsi="Times New Roman" w:cs="Times New Roman"/>
          <w:b/>
          <w:sz w:val="24"/>
          <w:szCs w:val="24"/>
        </w:rPr>
        <w:t>1</w:t>
      </w:r>
      <w:r w:rsidRPr="003C1C2F">
        <w:rPr>
          <w:rFonts w:ascii="Times New Roman" w:hAnsi="Times New Roman" w:cs="Times New Roman"/>
          <w:b/>
          <w:sz w:val="24"/>
          <w:szCs w:val="24"/>
        </w:rPr>
        <w:t>.12.20</w:t>
      </w:r>
      <w:r w:rsidR="00BD5BD8" w:rsidRPr="00BD5BD8">
        <w:rPr>
          <w:rFonts w:ascii="Times New Roman" w:hAnsi="Times New Roman" w:cs="Times New Roman"/>
          <w:b/>
          <w:sz w:val="24"/>
          <w:szCs w:val="24"/>
        </w:rPr>
        <w:t>23</w:t>
      </w:r>
      <w:r w:rsidRPr="003C1C2F">
        <w:rPr>
          <w:rFonts w:ascii="Times New Roman" w:hAnsi="Times New Roman" w:cs="Times New Roman"/>
          <w:b/>
          <w:sz w:val="24"/>
          <w:szCs w:val="24"/>
        </w:rPr>
        <w:t xml:space="preserve"> г. по 2</w:t>
      </w:r>
      <w:r w:rsidR="00BD5BD8" w:rsidRPr="00BD5BD8">
        <w:rPr>
          <w:rFonts w:ascii="Times New Roman" w:hAnsi="Times New Roman" w:cs="Times New Roman"/>
          <w:b/>
          <w:sz w:val="24"/>
          <w:szCs w:val="24"/>
        </w:rPr>
        <w:t>9</w:t>
      </w:r>
      <w:r w:rsidRPr="003C1C2F">
        <w:rPr>
          <w:rFonts w:ascii="Times New Roman" w:hAnsi="Times New Roman" w:cs="Times New Roman"/>
          <w:b/>
          <w:sz w:val="24"/>
          <w:szCs w:val="24"/>
        </w:rPr>
        <w:t>.12.20</w:t>
      </w:r>
      <w:r w:rsidR="00BD5BD8" w:rsidRPr="00BD5BD8">
        <w:rPr>
          <w:rFonts w:ascii="Times New Roman" w:hAnsi="Times New Roman" w:cs="Times New Roman"/>
          <w:b/>
          <w:sz w:val="24"/>
          <w:szCs w:val="24"/>
        </w:rPr>
        <w:t>23</w:t>
      </w:r>
      <w:r w:rsidRPr="003C1C2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5DC7" w:rsidRPr="003C1C2F" w:rsidRDefault="006F5DC7" w:rsidP="006F5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1C2F">
        <w:rPr>
          <w:rFonts w:ascii="Times New Roman" w:hAnsi="Times New Roman" w:cs="Times New Roman"/>
          <w:sz w:val="24"/>
          <w:szCs w:val="24"/>
          <w:u w:val="single"/>
        </w:rPr>
        <w:t>Краткая информация по ТЕНДЕРУ и виды необходимых услуг:</w:t>
      </w:r>
    </w:p>
    <w:p w:rsidR="006F5DC7" w:rsidRPr="003C1C2F" w:rsidRDefault="006F5DC7" w:rsidP="006F5DC7">
      <w:pPr>
        <w:numPr>
          <w:ilvl w:val="0"/>
          <w:numId w:val="7"/>
        </w:numPr>
        <w:tabs>
          <w:tab w:val="clear" w:pos="1788"/>
          <w:tab w:val="num" w:pos="0"/>
          <w:tab w:val="num" w:pos="1260"/>
        </w:tabs>
        <w:spacing w:after="0" w:line="240" w:lineRule="auto"/>
        <w:ind w:left="12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Контейнерные перевозки:</w:t>
      </w:r>
    </w:p>
    <w:p w:rsidR="006F5DC7" w:rsidRPr="003C1C2F" w:rsidRDefault="006F5DC7" w:rsidP="006F5DC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5DC7" w:rsidRPr="003C1C2F" w:rsidRDefault="006F5DC7" w:rsidP="006F5DC7">
      <w:pPr>
        <w:numPr>
          <w:ilvl w:val="0"/>
          <w:numId w:val="4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Доставка контейнеров типа 20’/40’/40’</w:t>
      </w:r>
      <w:r w:rsidRPr="003C1C2F">
        <w:rPr>
          <w:rFonts w:ascii="Times New Roman" w:hAnsi="Times New Roman" w:cs="Times New Roman"/>
          <w:sz w:val="24"/>
          <w:szCs w:val="24"/>
          <w:lang w:val="en-US"/>
        </w:rPr>
        <w:t>HC</w:t>
      </w:r>
      <w:r w:rsidRPr="003C1C2F">
        <w:rPr>
          <w:rFonts w:ascii="Times New Roman" w:hAnsi="Times New Roman" w:cs="Times New Roman"/>
          <w:sz w:val="24"/>
          <w:szCs w:val="24"/>
        </w:rPr>
        <w:t xml:space="preserve"> из Китая (порты Шанхай, </w:t>
      </w:r>
      <w:proofErr w:type="spellStart"/>
      <w:r w:rsidRPr="003C1C2F">
        <w:rPr>
          <w:rFonts w:ascii="Times New Roman" w:hAnsi="Times New Roman" w:cs="Times New Roman"/>
          <w:sz w:val="24"/>
          <w:szCs w:val="24"/>
        </w:rPr>
        <w:t>Нингбо</w:t>
      </w:r>
      <w:proofErr w:type="spellEnd"/>
      <w:r w:rsidRPr="003C1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C2F">
        <w:rPr>
          <w:rFonts w:ascii="Times New Roman" w:hAnsi="Times New Roman" w:cs="Times New Roman"/>
          <w:sz w:val="24"/>
          <w:szCs w:val="24"/>
        </w:rPr>
        <w:t>Шеньчжень</w:t>
      </w:r>
      <w:proofErr w:type="spellEnd"/>
      <w:r w:rsidRPr="003C1C2F">
        <w:rPr>
          <w:rFonts w:ascii="Times New Roman" w:hAnsi="Times New Roman" w:cs="Times New Roman"/>
          <w:sz w:val="24"/>
          <w:szCs w:val="24"/>
        </w:rPr>
        <w:t>) в:</w:t>
      </w:r>
    </w:p>
    <w:p w:rsidR="006F5DC7" w:rsidRPr="003C1C2F" w:rsidRDefault="006F5DC7" w:rsidP="006F5DC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Порты РФ</w:t>
      </w:r>
    </w:p>
    <w:p w:rsidR="006F5DC7" w:rsidRPr="003C1C2F" w:rsidRDefault="006F5DC7" w:rsidP="008A3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Экспедирование в:</w:t>
      </w:r>
    </w:p>
    <w:p w:rsidR="006F5DC7" w:rsidRPr="008A3A77" w:rsidRDefault="006F5DC7" w:rsidP="008A3A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Портах РФ</w:t>
      </w:r>
    </w:p>
    <w:p w:rsidR="006F5DC7" w:rsidRPr="003C1C2F" w:rsidRDefault="006F5DC7" w:rsidP="008A3A77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ind w:left="360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ПРИМЕЧАНИЕ: При доставке контейнеров в порты РФ таможенное оформление будет происходить в этих же портах. Также рассматриваются варианты таможенного оформления и на других таможнях РФ при организации таможенного транзита. В частно</w:t>
      </w:r>
      <w:r w:rsidR="008A3A77">
        <w:rPr>
          <w:rFonts w:ascii="Times New Roman" w:hAnsi="Times New Roman" w:cs="Times New Roman"/>
          <w:sz w:val="24"/>
          <w:szCs w:val="24"/>
        </w:rPr>
        <w:t>сти, из Новороссийска</w:t>
      </w:r>
      <w:r w:rsidRPr="003C1C2F">
        <w:rPr>
          <w:rFonts w:ascii="Times New Roman" w:hAnsi="Times New Roman" w:cs="Times New Roman"/>
          <w:sz w:val="24"/>
          <w:szCs w:val="24"/>
        </w:rPr>
        <w:t>.</w:t>
      </w:r>
    </w:p>
    <w:p w:rsidR="006F5DC7" w:rsidRPr="003C1C2F" w:rsidRDefault="006F5DC7" w:rsidP="006F5D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Доставка контейнеров, прошедших таможенное оформление, автотранспортом </w:t>
      </w:r>
      <w:r w:rsidR="00697910">
        <w:rPr>
          <w:rFonts w:ascii="Times New Roman" w:hAnsi="Times New Roman" w:cs="Times New Roman"/>
          <w:sz w:val="24"/>
          <w:szCs w:val="24"/>
        </w:rPr>
        <w:t>и/</w:t>
      </w:r>
      <w:r w:rsidRPr="003C1C2F">
        <w:rPr>
          <w:rFonts w:ascii="Times New Roman" w:hAnsi="Times New Roman" w:cs="Times New Roman"/>
          <w:sz w:val="24"/>
          <w:szCs w:val="24"/>
        </w:rPr>
        <w:t>или железнодорожным транспортом до конечного пункта: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Тула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Н. Новгород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Саратов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Новосибирск </w:t>
      </w:r>
    </w:p>
    <w:p w:rsidR="006F5DC7" w:rsidRPr="003C1C2F" w:rsidRDefault="006F5DC7" w:rsidP="006F5DC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Возврат порожнего контейнера.</w:t>
      </w:r>
    </w:p>
    <w:p w:rsidR="006F5DC7" w:rsidRPr="003C1C2F" w:rsidRDefault="006F5DC7" w:rsidP="006F5D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5DC7" w:rsidRDefault="006F5DC7" w:rsidP="006F5DC7">
      <w:pPr>
        <w:rPr>
          <w:rFonts w:ascii="Times New Roman" w:hAnsi="Times New Roman" w:cs="Times New Roman"/>
          <w:sz w:val="24"/>
          <w:szCs w:val="24"/>
        </w:rPr>
      </w:pPr>
    </w:p>
    <w:p w:rsidR="008A3A77" w:rsidRPr="003C1C2F" w:rsidRDefault="008A3A77" w:rsidP="006F5DC7">
      <w:pPr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Перевозка грузов авиатранспортом</w:t>
      </w:r>
    </w:p>
    <w:p w:rsidR="006F5DC7" w:rsidRPr="003C1C2F" w:rsidRDefault="006F5DC7" w:rsidP="006F5D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ind w:left="360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1.   Доставка грузов авиатранспортом из аэропортов Китая (Шанхай, </w:t>
      </w:r>
      <w:proofErr w:type="spellStart"/>
      <w:r w:rsidRPr="003C1C2F">
        <w:rPr>
          <w:rFonts w:ascii="Times New Roman" w:hAnsi="Times New Roman" w:cs="Times New Roman"/>
          <w:sz w:val="24"/>
          <w:szCs w:val="24"/>
        </w:rPr>
        <w:t>Нингбо</w:t>
      </w:r>
      <w:proofErr w:type="spellEnd"/>
      <w:r w:rsidR="008A3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A77">
        <w:rPr>
          <w:rFonts w:ascii="Times New Roman" w:hAnsi="Times New Roman" w:cs="Times New Roman"/>
          <w:sz w:val="24"/>
          <w:szCs w:val="24"/>
        </w:rPr>
        <w:t>Шеньчжень</w:t>
      </w:r>
      <w:proofErr w:type="spellEnd"/>
      <w:r w:rsidR="008A3A77">
        <w:rPr>
          <w:rFonts w:ascii="Times New Roman" w:hAnsi="Times New Roman" w:cs="Times New Roman"/>
          <w:sz w:val="24"/>
          <w:szCs w:val="24"/>
        </w:rPr>
        <w:t xml:space="preserve">), Туниса </w:t>
      </w:r>
      <w:r w:rsidRPr="003C1C2F">
        <w:rPr>
          <w:rFonts w:ascii="Times New Roman" w:hAnsi="Times New Roman" w:cs="Times New Roman"/>
          <w:sz w:val="24"/>
          <w:szCs w:val="24"/>
        </w:rPr>
        <w:t>до аэропортов РФ.</w:t>
      </w:r>
    </w:p>
    <w:p w:rsidR="006F5DC7" w:rsidRPr="003C1C2F" w:rsidRDefault="006F5DC7" w:rsidP="006F5D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2.  Доставка грузов, прошедших таможенное оформление, автотранспортом</w:t>
      </w:r>
      <w:r w:rsidR="009F5EFF">
        <w:rPr>
          <w:rFonts w:ascii="Times New Roman" w:hAnsi="Times New Roman" w:cs="Times New Roman"/>
          <w:sz w:val="24"/>
          <w:szCs w:val="24"/>
        </w:rPr>
        <w:t xml:space="preserve"> </w:t>
      </w:r>
      <w:r w:rsidR="00697910">
        <w:rPr>
          <w:rFonts w:ascii="Times New Roman" w:hAnsi="Times New Roman" w:cs="Times New Roman"/>
          <w:sz w:val="24"/>
          <w:szCs w:val="24"/>
        </w:rPr>
        <w:t>и/</w:t>
      </w:r>
      <w:r w:rsidR="009F5EFF">
        <w:rPr>
          <w:rFonts w:ascii="Times New Roman" w:hAnsi="Times New Roman" w:cs="Times New Roman"/>
          <w:sz w:val="24"/>
          <w:szCs w:val="24"/>
        </w:rPr>
        <w:t>или ж/д транспортом</w:t>
      </w:r>
      <w:r w:rsidRPr="003C1C2F">
        <w:rPr>
          <w:rFonts w:ascii="Times New Roman" w:hAnsi="Times New Roman" w:cs="Times New Roman"/>
          <w:sz w:val="24"/>
          <w:szCs w:val="24"/>
        </w:rPr>
        <w:t xml:space="preserve"> до конечного пункта: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Тула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Н. Новгород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Саратов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Новосибирск</w:t>
      </w:r>
    </w:p>
    <w:p w:rsidR="006F5DC7" w:rsidRPr="003C1C2F" w:rsidRDefault="006F5DC7" w:rsidP="006F5DC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6F5DC7" w:rsidRPr="003C1C2F" w:rsidRDefault="006F5DC7" w:rsidP="006F5DC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F5DC7" w:rsidRPr="003C1C2F" w:rsidRDefault="006F5DC7" w:rsidP="006F5DC7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Перевозка грузов железнодорожным транспортом</w:t>
      </w:r>
    </w:p>
    <w:p w:rsidR="006F5DC7" w:rsidRPr="003C1C2F" w:rsidRDefault="006F5DC7" w:rsidP="006F5D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Прямая доставка контейнеров железнодорожным </w:t>
      </w:r>
      <w:r w:rsidR="00697910">
        <w:rPr>
          <w:rFonts w:ascii="Times New Roman" w:hAnsi="Times New Roman" w:cs="Times New Roman"/>
          <w:sz w:val="24"/>
          <w:szCs w:val="24"/>
        </w:rPr>
        <w:t xml:space="preserve">транспортом типа 20’/40’/40’НС </w:t>
      </w:r>
      <w:r w:rsidRPr="003C1C2F">
        <w:rPr>
          <w:rFonts w:ascii="Times New Roman" w:hAnsi="Times New Roman" w:cs="Times New Roman"/>
          <w:sz w:val="24"/>
          <w:szCs w:val="24"/>
        </w:rPr>
        <w:t xml:space="preserve">из Китая (Шанхай, </w:t>
      </w:r>
      <w:proofErr w:type="spellStart"/>
      <w:r w:rsidRPr="003C1C2F">
        <w:rPr>
          <w:rFonts w:ascii="Times New Roman" w:hAnsi="Times New Roman" w:cs="Times New Roman"/>
          <w:sz w:val="24"/>
          <w:szCs w:val="24"/>
        </w:rPr>
        <w:t>Нингбо</w:t>
      </w:r>
      <w:proofErr w:type="spellEnd"/>
      <w:r w:rsidRPr="003C1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1C2F">
        <w:rPr>
          <w:rFonts w:ascii="Times New Roman" w:hAnsi="Times New Roman" w:cs="Times New Roman"/>
          <w:sz w:val="24"/>
          <w:szCs w:val="24"/>
        </w:rPr>
        <w:t>Шеньчжень</w:t>
      </w:r>
      <w:proofErr w:type="spellEnd"/>
      <w:r w:rsidRPr="003C1C2F">
        <w:rPr>
          <w:rFonts w:ascii="Times New Roman" w:hAnsi="Times New Roman" w:cs="Times New Roman"/>
          <w:sz w:val="24"/>
          <w:szCs w:val="24"/>
        </w:rPr>
        <w:t>) до:</w:t>
      </w:r>
    </w:p>
    <w:p w:rsidR="006F5DC7" w:rsidRPr="003C1C2F" w:rsidRDefault="006F5DC7" w:rsidP="006F5DC7">
      <w:pPr>
        <w:numPr>
          <w:ilvl w:val="0"/>
          <w:numId w:val="10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Екатеринбурга</w:t>
      </w:r>
    </w:p>
    <w:p w:rsidR="006F5DC7" w:rsidRPr="003C1C2F" w:rsidRDefault="006F5DC7" w:rsidP="006F5DC7">
      <w:pPr>
        <w:numPr>
          <w:ilvl w:val="0"/>
          <w:numId w:val="10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Новосибирска</w:t>
      </w:r>
    </w:p>
    <w:p w:rsidR="006F5DC7" w:rsidRPr="003C1C2F" w:rsidRDefault="006F5DC7" w:rsidP="006F5DC7">
      <w:pPr>
        <w:numPr>
          <w:ilvl w:val="0"/>
          <w:numId w:val="10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Саратова</w:t>
      </w:r>
    </w:p>
    <w:p w:rsidR="006F5DC7" w:rsidRPr="003C1C2F" w:rsidRDefault="006F5DC7" w:rsidP="006F5DC7">
      <w:pPr>
        <w:numPr>
          <w:ilvl w:val="0"/>
          <w:numId w:val="10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Ростова-на-Дону</w:t>
      </w:r>
    </w:p>
    <w:p w:rsidR="006F5DC7" w:rsidRPr="003C1C2F" w:rsidRDefault="006F5DC7" w:rsidP="006F5DC7">
      <w:pPr>
        <w:numPr>
          <w:ilvl w:val="0"/>
          <w:numId w:val="10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Тулы</w:t>
      </w:r>
    </w:p>
    <w:p w:rsidR="006F5DC7" w:rsidRPr="003C1C2F" w:rsidRDefault="006F5DC7" w:rsidP="006F5DC7">
      <w:pPr>
        <w:numPr>
          <w:ilvl w:val="0"/>
          <w:numId w:val="10"/>
        </w:num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Нижнего Новгорода</w:t>
      </w:r>
    </w:p>
    <w:p w:rsidR="006F5DC7" w:rsidRPr="003C1C2F" w:rsidRDefault="006F5DC7" w:rsidP="006F5DC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Возврат порожнего контейнера.</w:t>
      </w:r>
    </w:p>
    <w:p w:rsidR="006F5DC7" w:rsidRPr="003C1C2F" w:rsidRDefault="006F5DC7" w:rsidP="006F5DC7">
      <w:pPr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1C2F">
        <w:rPr>
          <w:rFonts w:ascii="Times New Roman" w:hAnsi="Times New Roman" w:cs="Times New Roman"/>
          <w:sz w:val="24"/>
          <w:szCs w:val="24"/>
          <w:u w:val="single"/>
        </w:rPr>
        <w:t>Требования к поставщику услуг:</w:t>
      </w:r>
    </w:p>
    <w:p w:rsidR="006F5DC7" w:rsidRPr="003C1C2F" w:rsidRDefault="006F5DC7" w:rsidP="006F5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Предоставление заявки на участие в тендере</w:t>
      </w:r>
    </w:p>
    <w:p w:rsidR="006F5DC7" w:rsidRPr="003C1C2F" w:rsidRDefault="006F5DC7" w:rsidP="006F5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>Готовность предоставления копии учредительных документов компании и выписки из ЕГРЮЛ</w:t>
      </w:r>
    </w:p>
    <w:p w:rsidR="006F5DC7" w:rsidRPr="003C1C2F" w:rsidRDefault="006F5DC7" w:rsidP="006F5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Готовность заключить договор на оказание услуг </w:t>
      </w:r>
    </w:p>
    <w:p w:rsidR="006F5DC7" w:rsidRPr="003C1C2F" w:rsidRDefault="006F5DC7" w:rsidP="006F5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Оформление согласованных ставок на перевозку в виде Приложения к Договору </w:t>
      </w:r>
    </w:p>
    <w:p w:rsidR="006F5DC7" w:rsidRPr="003C1C2F" w:rsidRDefault="006F5DC7" w:rsidP="006F5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Оперативное предоставление информации в процессе транспортировки контейнеров: местонахождение, возникновение непредвиденных ситуаций, задержки и т.д. </w:t>
      </w:r>
    </w:p>
    <w:p w:rsidR="006F5DC7" w:rsidRPr="003C1C2F" w:rsidRDefault="006F5DC7" w:rsidP="006F5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Своевременное выставление счетов и подтверждающих документов на оказываемые услуги </w:t>
      </w:r>
    </w:p>
    <w:p w:rsidR="006F5DC7" w:rsidRPr="003C1C2F" w:rsidRDefault="006F5DC7" w:rsidP="006F5DC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Предложения по снижению затрат Клиента на всем пути движения контейнеров </w:t>
      </w:r>
    </w:p>
    <w:p w:rsidR="006F5DC7" w:rsidRPr="003C1C2F" w:rsidRDefault="006F5DC7" w:rsidP="006F5DC7">
      <w:pPr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1C2F">
        <w:rPr>
          <w:rFonts w:ascii="Times New Roman" w:hAnsi="Times New Roman" w:cs="Times New Roman"/>
          <w:sz w:val="24"/>
          <w:szCs w:val="24"/>
          <w:u w:val="single"/>
        </w:rPr>
        <w:t>Критерии, по которым будет происходить отбор:</w:t>
      </w:r>
    </w:p>
    <w:p w:rsidR="006F5DC7" w:rsidRPr="003C1C2F" w:rsidRDefault="006F5DC7" w:rsidP="006F5D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Совокупная стоимость услуг </w:t>
      </w:r>
    </w:p>
    <w:p w:rsidR="006F5DC7" w:rsidRPr="003C1C2F" w:rsidRDefault="006F5DC7" w:rsidP="006F5D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Соответствие требованиям тендера </w:t>
      </w:r>
    </w:p>
    <w:p w:rsidR="006F5DC7" w:rsidRPr="003C1C2F" w:rsidRDefault="006F5DC7" w:rsidP="006F5D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Сроки доставки контейнеров </w:t>
      </w:r>
    </w:p>
    <w:p w:rsidR="006F5DC7" w:rsidRPr="003C1C2F" w:rsidRDefault="006F5DC7" w:rsidP="006F5D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Гибкий подход к Клиенту </w:t>
      </w:r>
    </w:p>
    <w:p w:rsidR="006F5DC7" w:rsidRPr="003C1C2F" w:rsidRDefault="006F5DC7" w:rsidP="006F5DC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Предложение альтернативных логистических схем </w:t>
      </w:r>
    </w:p>
    <w:p w:rsidR="008B7ED1" w:rsidRPr="003C1C2F" w:rsidRDefault="008B7ED1" w:rsidP="006F5DC7">
      <w:pPr>
        <w:rPr>
          <w:rFonts w:ascii="Times New Roman" w:hAnsi="Times New Roman" w:cs="Times New Roman"/>
          <w:sz w:val="24"/>
          <w:szCs w:val="24"/>
        </w:rPr>
      </w:pPr>
    </w:p>
    <w:p w:rsidR="008B7ED1" w:rsidRPr="003C1C2F" w:rsidRDefault="008B7ED1" w:rsidP="006F5DC7">
      <w:pPr>
        <w:rPr>
          <w:rFonts w:ascii="Times New Roman" w:hAnsi="Times New Roman" w:cs="Times New Roman"/>
          <w:sz w:val="24"/>
          <w:szCs w:val="24"/>
        </w:rPr>
      </w:pPr>
    </w:p>
    <w:p w:rsidR="008B7ED1" w:rsidRPr="003C1C2F" w:rsidRDefault="008B7ED1" w:rsidP="006F5DC7">
      <w:pPr>
        <w:rPr>
          <w:rFonts w:ascii="Times New Roman" w:hAnsi="Times New Roman" w:cs="Times New Roman"/>
          <w:sz w:val="24"/>
          <w:szCs w:val="24"/>
        </w:rPr>
      </w:pPr>
    </w:p>
    <w:p w:rsidR="008B7ED1" w:rsidRPr="003C1C2F" w:rsidRDefault="008B7ED1" w:rsidP="006F5DC7">
      <w:pPr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1C2F">
        <w:rPr>
          <w:rFonts w:ascii="Times New Roman" w:hAnsi="Times New Roman" w:cs="Times New Roman"/>
          <w:b/>
          <w:i/>
          <w:sz w:val="24"/>
          <w:szCs w:val="24"/>
        </w:rPr>
        <w:t xml:space="preserve">Заявки просим направлять посредством электронной почты </w:t>
      </w:r>
    </w:p>
    <w:p w:rsidR="006F5DC7" w:rsidRPr="003C1C2F" w:rsidRDefault="006F5DC7" w:rsidP="006F5D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1C2F">
        <w:rPr>
          <w:rFonts w:ascii="Times New Roman" w:hAnsi="Times New Roman" w:cs="Times New Roman"/>
          <w:b/>
          <w:i/>
          <w:sz w:val="24"/>
          <w:szCs w:val="24"/>
        </w:rPr>
        <w:t xml:space="preserve">на адрес </w:t>
      </w:r>
      <w:hyperlink r:id="rId8" w:history="1">
        <w:r w:rsidRPr="003C1C2F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tender</w:t>
        </w:r>
        <w:r w:rsidRPr="003C1C2F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-</w:t>
        </w:r>
        <w:r w:rsidRPr="003C1C2F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logist</w:t>
        </w:r>
        <w:r w:rsidRPr="003C1C2F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@</w:t>
        </w:r>
        <w:r w:rsidRPr="003C1C2F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n</w:t>
        </w:r>
        <w:r w:rsidRPr="003C1C2F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-</w:t>
        </w:r>
        <w:r w:rsidRPr="003C1C2F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l</w:t>
        </w:r>
        <w:r w:rsidRPr="003C1C2F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-</w:t>
        </w:r>
        <w:r w:rsidRPr="003C1C2F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e</w:t>
        </w:r>
        <w:r w:rsidRPr="003C1C2F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</w:rPr>
          <w:t>.</w:t>
        </w:r>
        <w:proofErr w:type="spellStart"/>
        <w:r w:rsidRPr="003C1C2F">
          <w:rPr>
            <w:rStyle w:val="a9"/>
            <w:rFonts w:ascii="Times New Roman" w:hAnsi="Times New Roman" w:cs="Times New Roman"/>
            <w:b/>
            <w:i/>
            <w:color w:val="FF0000"/>
            <w:sz w:val="24"/>
            <w:szCs w:val="24"/>
            <w:lang w:val="en-US"/>
          </w:rPr>
          <w:t>ru</w:t>
        </w:r>
        <w:proofErr w:type="spellEnd"/>
      </w:hyperlink>
      <w:r w:rsidRPr="003C1C2F">
        <w:rPr>
          <w:rFonts w:ascii="Times New Roman" w:hAnsi="Times New Roman" w:cs="Times New Roman"/>
          <w:b/>
          <w:i/>
          <w:sz w:val="24"/>
          <w:szCs w:val="24"/>
        </w:rPr>
        <w:t xml:space="preserve"> с пометкой «ДЛЯ ТЕНДЕРА»</w:t>
      </w:r>
    </w:p>
    <w:p w:rsidR="006F5DC7" w:rsidRPr="003C1C2F" w:rsidRDefault="008B7ED1" w:rsidP="006F5DC7">
      <w:pPr>
        <w:jc w:val="both"/>
        <w:rPr>
          <w:rFonts w:ascii="Times New Roman" w:hAnsi="Times New Roman" w:cs="Times New Roman"/>
          <w:sz w:val="24"/>
          <w:szCs w:val="24"/>
        </w:rPr>
      </w:pPr>
      <w:r w:rsidRPr="003C1C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B7ED1" w:rsidRPr="003C1C2F" w:rsidRDefault="008B7ED1" w:rsidP="006F5D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5DC7" w:rsidRPr="003C1C2F" w:rsidRDefault="006F5DC7" w:rsidP="006F5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C2F">
        <w:rPr>
          <w:rFonts w:ascii="Times New Roman" w:hAnsi="Times New Roman" w:cs="Times New Roman"/>
          <w:b/>
          <w:sz w:val="24"/>
          <w:szCs w:val="24"/>
        </w:rPr>
        <w:t>Подведение итогов тендера состоится в период с 09 по 31 января 202</w:t>
      </w:r>
      <w:r w:rsidR="008A3A77">
        <w:rPr>
          <w:rFonts w:ascii="Times New Roman" w:hAnsi="Times New Roman" w:cs="Times New Roman"/>
          <w:b/>
          <w:sz w:val="24"/>
          <w:szCs w:val="24"/>
        </w:rPr>
        <w:t>4</w:t>
      </w:r>
      <w:r w:rsidRPr="003C1C2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F5DC7" w:rsidRPr="003C1C2F" w:rsidRDefault="006F5DC7" w:rsidP="006F5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C2F">
        <w:rPr>
          <w:rFonts w:ascii="Times New Roman" w:hAnsi="Times New Roman" w:cs="Times New Roman"/>
          <w:b/>
          <w:sz w:val="24"/>
          <w:szCs w:val="24"/>
        </w:rPr>
        <w:t>Оповещение участников об итогах тендера в период с 0</w:t>
      </w:r>
      <w:r w:rsidR="009F5EFF">
        <w:rPr>
          <w:rFonts w:ascii="Times New Roman" w:hAnsi="Times New Roman" w:cs="Times New Roman"/>
          <w:b/>
          <w:sz w:val="24"/>
          <w:szCs w:val="24"/>
        </w:rPr>
        <w:t>5</w:t>
      </w:r>
      <w:r w:rsidRPr="003C1C2F">
        <w:rPr>
          <w:rFonts w:ascii="Times New Roman" w:hAnsi="Times New Roman" w:cs="Times New Roman"/>
          <w:b/>
          <w:sz w:val="24"/>
          <w:szCs w:val="24"/>
        </w:rPr>
        <w:t xml:space="preserve"> по 0</w:t>
      </w:r>
      <w:r w:rsidR="008A3A77">
        <w:rPr>
          <w:rFonts w:ascii="Times New Roman" w:hAnsi="Times New Roman" w:cs="Times New Roman"/>
          <w:b/>
          <w:sz w:val="24"/>
          <w:szCs w:val="24"/>
        </w:rPr>
        <w:t>9</w:t>
      </w:r>
      <w:r w:rsidRPr="003C1C2F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8A3A77">
        <w:rPr>
          <w:rFonts w:ascii="Times New Roman" w:hAnsi="Times New Roman" w:cs="Times New Roman"/>
          <w:b/>
          <w:sz w:val="24"/>
          <w:szCs w:val="24"/>
        </w:rPr>
        <w:t>4</w:t>
      </w:r>
      <w:r w:rsidRPr="003C1C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F5DC7" w:rsidRPr="003C1C2F" w:rsidRDefault="006F5DC7" w:rsidP="006F5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C2F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– 8(812) 332 23 24 доб. </w:t>
      </w:r>
      <w:r w:rsidR="008A3A77">
        <w:rPr>
          <w:rFonts w:ascii="Times New Roman" w:hAnsi="Times New Roman" w:cs="Times New Roman"/>
          <w:b/>
          <w:sz w:val="24"/>
          <w:szCs w:val="24"/>
        </w:rPr>
        <w:t>1209</w:t>
      </w:r>
      <w:r w:rsidRPr="003C1C2F">
        <w:rPr>
          <w:rFonts w:ascii="Times New Roman" w:hAnsi="Times New Roman" w:cs="Times New Roman"/>
          <w:b/>
          <w:sz w:val="24"/>
          <w:szCs w:val="24"/>
        </w:rPr>
        <w:t>, +7(981) 760-21-70 (</w:t>
      </w:r>
      <w:r w:rsidR="008A3A77">
        <w:rPr>
          <w:rFonts w:ascii="Times New Roman" w:hAnsi="Times New Roman" w:cs="Times New Roman"/>
          <w:b/>
          <w:sz w:val="24"/>
          <w:szCs w:val="24"/>
        </w:rPr>
        <w:t>Дмитриева Ольга</w:t>
      </w:r>
      <w:r w:rsidRPr="003C1C2F">
        <w:rPr>
          <w:rFonts w:ascii="Times New Roman" w:hAnsi="Times New Roman" w:cs="Times New Roman"/>
          <w:b/>
          <w:sz w:val="24"/>
          <w:szCs w:val="24"/>
        </w:rPr>
        <w:t>)</w:t>
      </w:r>
    </w:p>
    <w:p w:rsidR="006F5DC7" w:rsidRPr="003C1C2F" w:rsidRDefault="006F5DC7" w:rsidP="006F5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C2F">
        <w:rPr>
          <w:rFonts w:ascii="Times New Roman" w:hAnsi="Times New Roman" w:cs="Times New Roman"/>
          <w:b/>
          <w:sz w:val="24"/>
          <w:szCs w:val="24"/>
        </w:rPr>
        <w:t>Надеемся на взаимовыгодное сотрудничество.</w:t>
      </w:r>
    </w:p>
    <w:sectPr w:rsidR="006F5DC7" w:rsidRPr="003C1C2F" w:rsidSect="006F2D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82" w:rsidRDefault="00357B82" w:rsidP="006F2D11">
      <w:pPr>
        <w:spacing w:after="0" w:line="240" w:lineRule="auto"/>
      </w:pPr>
      <w:r>
        <w:separator/>
      </w:r>
    </w:p>
  </w:endnote>
  <w:endnote w:type="continuationSeparator" w:id="0">
    <w:p w:rsidR="00357B82" w:rsidRDefault="00357B82" w:rsidP="006F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74" w:rsidRDefault="003808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11" w:rsidRDefault="006F3A8A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-248218</wp:posOffset>
          </wp:positionH>
          <wp:positionV relativeFrom="page">
            <wp:posOffset>9803958</wp:posOffset>
          </wp:positionV>
          <wp:extent cx="6873457" cy="543600"/>
          <wp:effectExtent l="0" t="0" r="3810" b="889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457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18D5" w:rsidRDefault="00EE18D5">
    <w:pPr>
      <w:pStyle w:val="a5"/>
    </w:pPr>
  </w:p>
  <w:p w:rsidR="00EE18D5" w:rsidRDefault="00EE18D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74" w:rsidRDefault="00380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82" w:rsidRDefault="00357B82" w:rsidP="006F2D11">
      <w:pPr>
        <w:spacing w:after="0" w:line="240" w:lineRule="auto"/>
      </w:pPr>
      <w:r>
        <w:separator/>
      </w:r>
    </w:p>
  </w:footnote>
  <w:footnote w:type="continuationSeparator" w:id="0">
    <w:p w:rsidR="00357B82" w:rsidRDefault="00357B82" w:rsidP="006F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74" w:rsidRDefault="003808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2B6" w:rsidRDefault="00380874" w:rsidP="00E27277">
    <w:pPr>
      <w:pStyle w:val="a3"/>
    </w:pPr>
    <w:r>
      <w:rPr>
        <w:noProof/>
        <w:lang w:eastAsia="ru-RU"/>
      </w:rPr>
      <w:drawing>
        <wp:inline distT="0" distB="0" distL="0" distR="0" wp14:anchorId="5820F3E2" wp14:editId="27AA3909">
          <wp:extent cx="6480175" cy="928370"/>
          <wp:effectExtent l="0" t="0" r="0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874" w:rsidRDefault="00380874" w:rsidP="00E272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74" w:rsidRDefault="003808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0EA2"/>
    <w:multiLevelType w:val="hybridMultilevel"/>
    <w:tmpl w:val="3D02C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42EE3"/>
    <w:multiLevelType w:val="hybridMultilevel"/>
    <w:tmpl w:val="EB1C5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02433"/>
    <w:multiLevelType w:val="hybridMultilevel"/>
    <w:tmpl w:val="D54C704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1DC07633"/>
    <w:multiLevelType w:val="hybridMultilevel"/>
    <w:tmpl w:val="009CA7CE"/>
    <w:lvl w:ilvl="0" w:tplc="4D623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A77D51"/>
    <w:multiLevelType w:val="hybridMultilevel"/>
    <w:tmpl w:val="3482B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D44B4"/>
    <w:multiLevelType w:val="hybridMultilevel"/>
    <w:tmpl w:val="FC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841C2"/>
    <w:multiLevelType w:val="hybridMultilevel"/>
    <w:tmpl w:val="E43EB9E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57BB2"/>
    <w:multiLevelType w:val="hybridMultilevel"/>
    <w:tmpl w:val="92266860"/>
    <w:lvl w:ilvl="0" w:tplc="04190013">
      <w:start w:val="1"/>
      <w:numFmt w:val="upperRoman"/>
      <w:lvlText w:val="%1."/>
      <w:lvlJc w:val="right"/>
      <w:pPr>
        <w:tabs>
          <w:tab w:val="num" w:pos="1788"/>
        </w:tabs>
        <w:ind w:left="1788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8"/>
        </w:tabs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abstractNum w:abstractNumId="8" w15:restartNumberingAfterBreak="0">
    <w:nsid w:val="7D0454F9"/>
    <w:multiLevelType w:val="hybridMultilevel"/>
    <w:tmpl w:val="4EE2B41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F251457"/>
    <w:multiLevelType w:val="hybridMultilevel"/>
    <w:tmpl w:val="F064D4EA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11"/>
    <w:rsid w:val="00172CA6"/>
    <w:rsid w:val="00295361"/>
    <w:rsid w:val="002E4A66"/>
    <w:rsid w:val="00357B82"/>
    <w:rsid w:val="00380874"/>
    <w:rsid w:val="003B7DCA"/>
    <w:rsid w:val="003C1C2F"/>
    <w:rsid w:val="00645949"/>
    <w:rsid w:val="00697910"/>
    <w:rsid w:val="006F2D11"/>
    <w:rsid w:val="006F3A8A"/>
    <w:rsid w:val="006F5DC7"/>
    <w:rsid w:val="008A3A77"/>
    <w:rsid w:val="008B7ED1"/>
    <w:rsid w:val="00994A35"/>
    <w:rsid w:val="009F5EFF"/>
    <w:rsid w:val="00AA03F0"/>
    <w:rsid w:val="00AC4E9F"/>
    <w:rsid w:val="00B42E79"/>
    <w:rsid w:val="00B971D0"/>
    <w:rsid w:val="00BD5BD8"/>
    <w:rsid w:val="00C47D05"/>
    <w:rsid w:val="00DA6C49"/>
    <w:rsid w:val="00DA6C55"/>
    <w:rsid w:val="00DB12B6"/>
    <w:rsid w:val="00E27277"/>
    <w:rsid w:val="00E47569"/>
    <w:rsid w:val="00E96882"/>
    <w:rsid w:val="00EB75DA"/>
    <w:rsid w:val="00EE18D5"/>
    <w:rsid w:val="00F5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24725B5"/>
  <w15:docId w15:val="{666BB7FA-CEEA-48DD-B70A-48300710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D11"/>
  </w:style>
  <w:style w:type="paragraph" w:styleId="a5">
    <w:name w:val="footer"/>
    <w:basedOn w:val="a"/>
    <w:link w:val="a6"/>
    <w:uiPriority w:val="99"/>
    <w:unhideWhenUsed/>
    <w:rsid w:val="006F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D11"/>
  </w:style>
  <w:style w:type="paragraph" w:styleId="a7">
    <w:name w:val="Balloon Text"/>
    <w:basedOn w:val="a"/>
    <w:link w:val="a8"/>
    <w:uiPriority w:val="99"/>
    <w:semiHidden/>
    <w:unhideWhenUsed/>
    <w:rsid w:val="006F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D11"/>
    <w:rPr>
      <w:rFonts w:ascii="Tahoma" w:hAnsi="Tahoma" w:cs="Tahoma"/>
      <w:sz w:val="16"/>
      <w:szCs w:val="16"/>
    </w:rPr>
  </w:style>
  <w:style w:type="character" w:styleId="a9">
    <w:name w:val="Hyperlink"/>
    <w:rsid w:val="006F5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-logist@n-l-e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4E41-DCC8-497B-8529-2B7E3D17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nekrashevich</dc:creator>
  <cp:lastModifiedBy>Кропачева Ирина Ивановна</cp:lastModifiedBy>
  <cp:revision>13</cp:revision>
  <cp:lastPrinted>2019-04-01T14:46:00Z</cp:lastPrinted>
  <dcterms:created xsi:type="dcterms:W3CDTF">2019-11-26T11:52:00Z</dcterms:created>
  <dcterms:modified xsi:type="dcterms:W3CDTF">2023-11-24T12:01:00Z</dcterms:modified>
</cp:coreProperties>
</file>