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EE" w:rsidRDefault="00353EEE" w:rsidP="00F658BE">
      <w:pPr>
        <w:jc w:val="right"/>
        <w:rPr>
          <w:sz w:val="20"/>
          <w:szCs w:val="20"/>
        </w:rPr>
      </w:pPr>
      <w:bookmarkStart w:id="0" w:name="_GoBack"/>
      <w:bookmarkEnd w:id="0"/>
    </w:p>
    <w:p w:rsidR="00EE3C29" w:rsidRPr="00320C23" w:rsidRDefault="00EE3C29" w:rsidP="00F658BE">
      <w:pPr>
        <w:jc w:val="right"/>
        <w:rPr>
          <w:sz w:val="20"/>
          <w:szCs w:val="20"/>
        </w:rPr>
      </w:pPr>
      <w:r w:rsidRPr="00320C23">
        <w:rPr>
          <w:sz w:val="20"/>
          <w:szCs w:val="20"/>
        </w:rPr>
        <w:t xml:space="preserve">Приложение 3 </w:t>
      </w:r>
    </w:p>
    <w:p w:rsidR="00F658BE" w:rsidRPr="00320C23" w:rsidRDefault="00584CFA" w:rsidP="00F658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E3C29" w:rsidRPr="00320C23">
        <w:rPr>
          <w:sz w:val="20"/>
          <w:szCs w:val="20"/>
        </w:rPr>
        <w:t xml:space="preserve">к </w:t>
      </w:r>
      <w:r w:rsidR="004D3BD6">
        <w:rPr>
          <w:sz w:val="20"/>
          <w:szCs w:val="20"/>
        </w:rPr>
        <w:t>КП №70</w:t>
      </w:r>
      <w:r w:rsidR="006F2388">
        <w:rPr>
          <w:sz w:val="20"/>
          <w:szCs w:val="20"/>
        </w:rPr>
        <w:t>-</w:t>
      </w:r>
      <w:proofErr w:type="gramStart"/>
      <w:r w:rsidR="006F2388">
        <w:rPr>
          <w:sz w:val="20"/>
          <w:szCs w:val="20"/>
        </w:rPr>
        <w:t>В</w:t>
      </w:r>
      <w:r w:rsidR="00F45613">
        <w:rPr>
          <w:sz w:val="20"/>
          <w:szCs w:val="20"/>
        </w:rPr>
        <w:t xml:space="preserve"> </w:t>
      </w:r>
      <w:r w:rsidR="00EE3C29" w:rsidRPr="00320C23">
        <w:rPr>
          <w:sz w:val="20"/>
          <w:szCs w:val="20"/>
        </w:rPr>
        <w:t>от</w:t>
      </w:r>
      <w:proofErr w:type="gramEnd"/>
      <w:r w:rsidR="00EE3C29" w:rsidRPr="00320C23">
        <w:rPr>
          <w:sz w:val="20"/>
          <w:szCs w:val="20"/>
        </w:rPr>
        <w:t xml:space="preserve"> </w:t>
      </w:r>
      <w:r w:rsidR="004D3BD6">
        <w:rPr>
          <w:sz w:val="20"/>
          <w:szCs w:val="20"/>
        </w:rPr>
        <w:t>08</w:t>
      </w:r>
      <w:r w:rsidR="00320C23" w:rsidRPr="00320C23">
        <w:rPr>
          <w:sz w:val="20"/>
          <w:szCs w:val="20"/>
        </w:rPr>
        <w:t>.</w:t>
      </w:r>
      <w:r w:rsidR="004D3BD6">
        <w:rPr>
          <w:sz w:val="20"/>
          <w:szCs w:val="20"/>
        </w:rPr>
        <w:t>02.2024</w:t>
      </w:r>
      <w:r w:rsidR="00EE3C29" w:rsidRPr="00320C23">
        <w:rPr>
          <w:sz w:val="20"/>
          <w:szCs w:val="20"/>
        </w:rPr>
        <w:t xml:space="preserve"> г.</w:t>
      </w:r>
    </w:p>
    <w:p w:rsidR="00EE3C29" w:rsidRDefault="00EE3C29" w:rsidP="006710E8">
      <w:pPr>
        <w:jc w:val="center"/>
        <w:rPr>
          <w:b/>
          <w:sz w:val="20"/>
          <w:szCs w:val="20"/>
        </w:rPr>
      </w:pPr>
    </w:p>
    <w:p w:rsidR="00EE3C29" w:rsidRDefault="00EE3C29" w:rsidP="006710E8">
      <w:pPr>
        <w:jc w:val="center"/>
        <w:rPr>
          <w:b/>
          <w:sz w:val="20"/>
          <w:szCs w:val="20"/>
        </w:rPr>
      </w:pPr>
    </w:p>
    <w:p w:rsidR="00353EEE" w:rsidRPr="00085E59" w:rsidRDefault="00353EEE" w:rsidP="006710E8">
      <w:pPr>
        <w:jc w:val="center"/>
        <w:rPr>
          <w:b/>
        </w:rPr>
      </w:pPr>
    </w:p>
    <w:p w:rsidR="006710E8" w:rsidRPr="00085E59" w:rsidRDefault="00E83B68" w:rsidP="006710E8">
      <w:pPr>
        <w:jc w:val="center"/>
        <w:rPr>
          <w:b/>
        </w:rPr>
      </w:pPr>
      <w:r w:rsidRPr="00085E59">
        <w:rPr>
          <w:b/>
        </w:rPr>
        <w:t xml:space="preserve">Тендер </w:t>
      </w:r>
      <w:r w:rsidR="006710E8" w:rsidRPr="00085E59">
        <w:rPr>
          <w:b/>
        </w:rPr>
        <w:t xml:space="preserve">на оказание услуг </w:t>
      </w:r>
      <w:r w:rsidR="00347FCA" w:rsidRPr="00085E59">
        <w:rPr>
          <w:b/>
        </w:rPr>
        <w:t>добровольного медицинского страхования</w:t>
      </w:r>
    </w:p>
    <w:p w:rsidR="00E83B68" w:rsidRPr="00085E59" w:rsidRDefault="00E83B68" w:rsidP="00E83B68">
      <w:pPr>
        <w:jc w:val="center"/>
        <w:rPr>
          <w:b/>
        </w:rPr>
      </w:pPr>
      <w:r w:rsidRPr="00085E59">
        <w:rPr>
          <w:b/>
        </w:rPr>
        <w:t>Организатор тендера: ООО «Спутник</w:t>
      </w:r>
      <w:r w:rsidR="00347FCA" w:rsidRPr="00085E59">
        <w:rPr>
          <w:b/>
        </w:rPr>
        <w:t>овая Компания</w:t>
      </w:r>
      <w:r w:rsidRPr="00085E59">
        <w:rPr>
          <w:b/>
        </w:rPr>
        <w:t>»</w:t>
      </w:r>
    </w:p>
    <w:p w:rsidR="00E83B68" w:rsidRPr="00085E59" w:rsidRDefault="00E83B68" w:rsidP="00E83B68">
      <w:pPr>
        <w:jc w:val="center"/>
        <w:rPr>
          <w:b/>
        </w:rPr>
      </w:pPr>
      <w:r w:rsidRPr="00085E59">
        <w:rPr>
          <w:b/>
        </w:rPr>
        <w:t xml:space="preserve">Сроки </w:t>
      </w:r>
      <w:r w:rsidR="00BA0AB4" w:rsidRPr="00085E59">
        <w:rPr>
          <w:b/>
        </w:rPr>
        <w:t>приема заявок на участие в тендере и коммерческих предложений</w:t>
      </w:r>
      <w:r w:rsidR="00646F10" w:rsidRPr="00085E59">
        <w:rPr>
          <w:b/>
        </w:rPr>
        <w:t xml:space="preserve">: с </w:t>
      </w:r>
      <w:r w:rsidR="004D3BD6">
        <w:rPr>
          <w:b/>
        </w:rPr>
        <w:t>19</w:t>
      </w:r>
      <w:r w:rsidR="00646F10" w:rsidRPr="00085E59">
        <w:rPr>
          <w:b/>
        </w:rPr>
        <w:t>.</w:t>
      </w:r>
      <w:r w:rsidR="004D3BD6">
        <w:rPr>
          <w:b/>
        </w:rPr>
        <w:t>02.2024</w:t>
      </w:r>
      <w:r w:rsidR="004B1E5B" w:rsidRPr="00085E59">
        <w:rPr>
          <w:b/>
        </w:rPr>
        <w:t xml:space="preserve"> </w:t>
      </w:r>
      <w:r w:rsidR="00646F10" w:rsidRPr="00085E59">
        <w:rPr>
          <w:b/>
        </w:rPr>
        <w:t>г</w:t>
      </w:r>
      <w:r w:rsidR="00E96781" w:rsidRPr="00085E59">
        <w:rPr>
          <w:b/>
        </w:rPr>
        <w:t>.</w:t>
      </w:r>
      <w:r w:rsidR="00646F10" w:rsidRPr="00085E59">
        <w:rPr>
          <w:b/>
        </w:rPr>
        <w:t xml:space="preserve"> по </w:t>
      </w:r>
      <w:r w:rsidR="00DF303B">
        <w:rPr>
          <w:b/>
        </w:rPr>
        <w:t>07</w:t>
      </w:r>
      <w:r w:rsidR="00646F10" w:rsidRPr="00085E59">
        <w:rPr>
          <w:b/>
        </w:rPr>
        <w:t>.</w:t>
      </w:r>
      <w:r w:rsidR="00E75C3E" w:rsidRPr="00085E59">
        <w:rPr>
          <w:b/>
        </w:rPr>
        <w:t>0</w:t>
      </w:r>
      <w:r w:rsidR="009432EB" w:rsidRPr="00085E59">
        <w:rPr>
          <w:b/>
        </w:rPr>
        <w:t>3</w:t>
      </w:r>
      <w:r w:rsidR="004D3BD6">
        <w:rPr>
          <w:b/>
        </w:rPr>
        <w:t>.2024</w:t>
      </w:r>
      <w:r w:rsidR="00E96781" w:rsidRPr="00085E59">
        <w:rPr>
          <w:b/>
        </w:rPr>
        <w:t xml:space="preserve"> </w:t>
      </w:r>
      <w:r w:rsidRPr="00085E59">
        <w:rPr>
          <w:b/>
        </w:rPr>
        <w:t>г</w:t>
      </w:r>
      <w:r w:rsidR="00E96781" w:rsidRPr="00085E59">
        <w:rPr>
          <w:b/>
        </w:rPr>
        <w:t>.</w:t>
      </w:r>
    </w:p>
    <w:p w:rsidR="00EF31BD" w:rsidRPr="00085E59" w:rsidRDefault="00EF31BD" w:rsidP="00E83B68">
      <w:pPr>
        <w:jc w:val="center"/>
      </w:pPr>
    </w:p>
    <w:p w:rsidR="00EF31BD" w:rsidRPr="00085E59" w:rsidRDefault="00EF31BD" w:rsidP="00EF31BD">
      <w:pPr>
        <w:rPr>
          <w:u w:val="single"/>
        </w:rPr>
      </w:pPr>
      <w:r w:rsidRPr="00085E59">
        <w:rPr>
          <w:u w:val="single"/>
        </w:rPr>
        <w:t>Краткая информация по ТЕНДЕРУ</w:t>
      </w:r>
      <w:r w:rsidR="00D56079" w:rsidRPr="00085E59">
        <w:rPr>
          <w:u w:val="single"/>
        </w:rPr>
        <w:t xml:space="preserve"> и виды необходимых услуг</w:t>
      </w:r>
      <w:r w:rsidRPr="00085E59">
        <w:rPr>
          <w:u w:val="single"/>
        </w:rPr>
        <w:t>:</w:t>
      </w:r>
    </w:p>
    <w:p w:rsidR="00FD6C86" w:rsidRPr="00085E59" w:rsidRDefault="00281979" w:rsidP="0035491C">
      <w:pPr>
        <w:tabs>
          <w:tab w:val="num" w:pos="1788"/>
        </w:tabs>
      </w:pPr>
      <w:r w:rsidRPr="00085E59">
        <w:t xml:space="preserve">Добровольное медицинское </w:t>
      </w:r>
      <w:r w:rsidR="00341AF2" w:rsidRPr="00085E59">
        <w:t>ст</w:t>
      </w:r>
      <w:r w:rsidR="00B50DA4" w:rsidRPr="00085E59">
        <w:t>рахование и организация медицинской помощи сотрудникам</w:t>
      </w:r>
    </w:p>
    <w:p w:rsidR="00FD6C86" w:rsidRPr="00085E59" w:rsidRDefault="00FD6C86" w:rsidP="00FD6C86"/>
    <w:p w:rsidR="00341AF2" w:rsidRPr="00085E59" w:rsidRDefault="00341AF2" w:rsidP="00FD6C86">
      <w:pPr>
        <w:numPr>
          <w:ilvl w:val="0"/>
          <w:numId w:val="7"/>
        </w:numPr>
        <w:tabs>
          <w:tab w:val="clear" w:pos="720"/>
        </w:tabs>
      </w:pPr>
      <w:r w:rsidRPr="00085E59">
        <w:t>Организация медицинской помощи сотрудникам</w:t>
      </w:r>
      <w:r w:rsidR="00162B7B" w:rsidRPr="00085E59">
        <w:t xml:space="preserve"> </w:t>
      </w:r>
      <w:r w:rsidR="00E9471D" w:rsidRPr="00085E59">
        <w:t xml:space="preserve">в разрезе категорий по </w:t>
      </w:r>
      <w:r w:rsidR="009D5F07" w:rsidRPr="00085E59">
        <w:t xml:space="preserve">следующим </w:t>
      </w:r>
      <w:r w:rsidR="00E9471D" w:rsidRPr="00085E59">
        <w:t>программам</w:t>
      </w:r>
    </w:p>
    <w:p w:rsidR="00087D38" w:rsidRPr="00085E59" w:rsidRDefault="00087D38" w:rsidP="0035491C"/>
    <w:tbl>
      <w:tblPr>
        <w:tblW w:w="9928" w:type="dxa"/>
        <w:tblInd w:w="103" w:type="dxa"/>
        <w:tblLook w:val="0000" w:firstRow="0" w:lastRow="0" w:firstColumn="0" w:lastColumn="0" w:noHBand="0" w:noVBand="0"/>
      </w:tblPr>
      <w:tblGrid>
        <w:gridCol w:w="1706"/>
        <w:gridCol w:w="8222"/>
      </w:tblGrid>
      <w:tr w:rsidR="00443C71" w:rsidRPr="00085E59" w:rsidTr="00C501AD">
        <w:trPr>
          <w:trHeight w:val="229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3C71" w:rsidRPr="00085E59" w:rsidRDefault="00443C71">
            <w:pPr>
              <w:jc w:val="center"/>
              <w:rPr>
                <w:b/>
                <w:bCs/>
              </w:rPr>
            </w:pPr>
            <w:r w:rsidRPr="00085E59">
              <w:rPr>
                <w:b/>
                <w:bCs/>
              </w:rPr>
              <w:t>Санкт-Петербург</w:t>
            </w:r>
          </w:p>
        </w:tc>
      </w:tr>
      <w:tr w:rsidR="00443C71" w:rsidRPr="00085E59" w:rsidTr="00DF303B">
        <w:trPr>
          <w:trHeight w:val="75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t xml:space="preserve">Программа 1 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r w:rsidRPr="00085E59">
              <w:t>Амбулаторно-поликлиническое обслуживание, вызов врача на дом, вызов скорой помощи</w:t>
            </w:r>
            <w:r w:rsidR="00DF303B">
              <w:t>; физиотерапия; массаж</w:t>
            </w:r>
          </w:p>
        </w:tc>
      </w:tr>
      <w:tr w:rsidR="00443C71" w:rsidRPr="00085E59" w:rsidTr="00DF303B">
        <w:trPr>
          <w:trHeight w:val="70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t xml:space="preserve">Программа 2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022477" w:rsidP="00E96781">
            <w:r w:rsidRPr="00085E59">
              <w:t>Амбулаторно-поликлиническое обслуживание, вызов врача на дом, вызов скорой помощи</w:t>
            </w:r>
            <w:r w:rsidR="004847A8" w:rsidRPr="00085E59">
              <w:t xml:space="preserve">, </w:t>
            </w:r>
            <w:r w:rsidR="00DF303B">
              <w:t xml:space="preserve">физиотерапия; массаж; </w:t>
            </w:r>
            <w:r w:rsidR="00443C71" w:rsidRPr="00085E59">
              <w:t xml:space="preserve">экстренная госпитализация </w:t>
            </w:r>
          </w:p>
        </w:tc>
      </w:tr>
      <w:tr w:rsidR="00443C71" w:rsidRPr="00085E59" w:rsidTr="00DF303B">
        <w:trPr>
          <w:trHeight w:val="126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t>Программа 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265289" w:rsidP="00F45613">
            <w:r w:rsidRPr="00085E59">
              <w:t>Амбулаторно-поликлиническое обслуживание, вызов врача на дом, вызов скорой помощи</w:t>
            </w:r>
            <w:r w:rsidR="004847A8" w:rsidRPr="00085E59">
              <w:t>, физиотерапия</w:t>
            </w:r>
            <w:r w:rsidR="00DF303B">
              <w:t xml:space="preserve">; массаж; </w:t>
            </w:r>
            <w:r w:rsidRPr="00085E59">
              <w:t>экстренная госпитализация</w:t>
            </w:r>
            <w:r w:rsidR="00F45613" w:rsidRPr="00085E59">
              <w:t xml:space="preserve">.                                                     </w:t>
            </w:r>
            <w:r w:rsidR="0037548F" w:rsidRPr="00085E59">
              <w:t xml:space="preserve">                                          </w:t>
            </w:r>
            <w:r w:rsidR="00F45613" w:rsidRPr="00085E59">
              <w:t xml:space="preserve">Наличие многопрофильного медицинского центра </w:t>
            </w:r>
            <w:proofErr w:type="spellStart"/>
            <w:r w:rsidR="00F45613" w:rsidRPr="00085E59">
              <w:rPr>
                <w:lang w:val="en-US"/>
              </w:rPr>
              <w:t>Medswiss</w:t>
            </w:r>
            <w:proofErr w:type="spellEnd"/>
            <w:r w:rsidR="00DF303B">
              <w:t xml:space="preserve"> на                               ул. </w:t>
            </w:r>
            <w:proofErr w:type="spellStart"/>
            <w:r w:rsidR="00DF303B">
              <w:t>Гаккелевская</w:t>
            </w:r>
            <w:proofErr w:type="spellEnd"/>
            <w:r w:rsidR="00DF303B">
              <w:t xml:space="preserve"> </w:t>
            </w:r>
            <w:r w:rsidR="000E082D">
              <w:t>/</w:t>
            </w:r>
            <w:r w:rsidR="00DF303B">
              <w:t xml:space="preserve"> </w:t>
            </w:r>
            <w:r w:rsidR="000E082D">
              <w:t>Клиника «</w:t>
            </w:r>
            <w:proofErr w:type="spellStart"/>
            <w:r w:rsidR="000E082D">
              <w:t>Лахта</w:t>
            </w:r>
            <w:proofErr w:type="spellEnd"/>
            <w:r w:rsidR="000E082D">
              <w:t xml:space="preserve">» на </w:t>
            </w:r>
            <w:proofErr w:type="spellStart"/>
            <w:r w:rsidR="000E082D">
              <w:t>Дибуновской</w:t>
            </w:r>
            <w:proofErr w:type="spellEnd"/>
            <w:r w:rsidR="000E082D">
              <w:t xml:space="preserve"> ул.</w:t>
            </w:r>
            <w:r w:rsidR="00DF303B">
              <w:t xml:space="preserve"> (одна из двух)</w:t>
            </w:r>
          </w:p>
        </w:tc>
      </w:tr>
      <w:tr w:rsidR="00443C71" w:rsidRPr="00085E59" w:rsidTr="00DF303B">
        <w:trPr>
          <w:trHeight w:val="155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t>Программа 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265289" w:rsidP="00E96781">
            <w:r w:rsidRPr="00085E59">
              <w:t>Амбулаторно-поликлиническое обслуживание, вызов врача на дом, вызов скорой помощи</w:t>
            </w:r>
            <w:r w:rsidR="004847A8" w:rsidRPr="00085E59">
              <w:t xml:space="preserve">, </w:t>
            </w:r>
            <w:r w:rsidR="00DF303B">
              <w:t xml:space="preserve">физиотерапия, массаж, </w:t>
            </w:r>
            <w:r w:rsidRPr="00085E59">
              <w:t>экстренная госпитализация + плановая гос</w:t>
            </w:r>
            <w:r w:rsidR="0085780B" w:rsidRPr="00085E59">
              <w:t>питализация</w:t>
            </w:r>
            <w:r w:rsidR="000E082D">
              <w:t>.</w:t>
            </w:r>
            <w:r w:rsidR="00F45613" w:rsidRPr="00085E59">
              <w:t xml:space="preserve">                         </w:t>
            </w:r>
            <w:r w:rsidR="0085780B" w:rsidRPr="00085E59">
              <w:t xml:space="preserve">                                                                                                </w:t>
            </w:r>
            <w:r w:rsidR="00F45613" w:rsidRPr="00085E59">
              <w:t xml:space="preserve">Наличие многопрофильного медицинского центра </w:t>
            </w:r>
            <w:proofErr w:type="spellStart"/>
            <w:r w:rsidR="00F45613" w:rsidRPr="00085E59">
              <w:rPr>
                <w:lang w:val="en-US"/>
              </w:rPr>
              <w:t>Medswiss</w:t>
            </w:r>
            <w:proofErr w:type="spellEnd"/>
            <w:r w:rsidR="00DF303B">
              <w:t xml:space="preserve"> на ул. </w:t>
            </w:r>
            <w:proofErr w:type="spellStart"/>
            <w:r w:rsidR="00DF303B">
              <w:t>Гаккелевкая</w:t>
            </w:r>
            <w:proofErr w:type="spellEnd"/>
            <w:r w:rsidR="00DF303B">
              <w:t>/ Клиника «</w:t>
            </w:r>
            <w:proofErr w:type="spellStart"/>
            <w:r w:rsidR="00DF303B">
              <w:t>Лахта</w:t>
            </w:r>
            <w:proofErr w:type="spellEnd"/>
            <w:r w:rsidR="00DF303B">
              <w:t xml:space="preserve">» на </w:t>
            </w:r>
            <w:proofErr w:type="spellStart"/>
            <w:r w:rsidR="00DF303B">
              <w:t>Дибуновской</w:t>
            </w:r>
            <w:proofErr w:type="spellEnd"/>
            <w:r w:rsidR="00DF303B">
              <w:t xml:space="preserve"> ул. (одна из двух)</w:t>
            </w:r>
            <w:r w:rsidR="00F45613" w:rsidRPr="00085E59">
              <w:t>.</w:t>
            </w:r>
          </w:p>
        </w:tc>
      </w:tr>
      <w:tr w:rsidR="0085780B" w:rsidRPr="00085E59" w:rsidTr="00DF303B">
        <w:trPr>
          <w:trHeight w:val="153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0B" w:rsidRPr="00085E59" w:rsidRDefault="0085780B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t>Программа 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80B" w:rsidRPr="00085E59" w:rsidRDefault="0085780B" w:rsidP="00E96781">
            <w:r w:rsidRPr="00085E59">
              <w:t>Амбулаторно-поликлиническое обслуживание, вызов врача на дом, вызов скорой помощи</w:t>
            </w:r>
            <w:r w:rsidR="00A968A2" w:rsidRPr="00085E59">
              <w:t xml:space="preserve"> (г. Никольское, </w:t>
            </w:r>
            <w:proofErr w:type="spellStart"/>
            <w:r w:rsidR="00A968A2" w:rsidRPr="00085E59">
              <w:t>Тосненский</w:t>
            </w:r>
            <w:proofErr w:type="spellEnd"/>
            <w:r w:rsidR="00A968A2" w:rsidRPr="00085E59">
              <w:t xml:space="preserve"> р-н)</w:t>
            </w:r>
            <w:r w:rsidR="00DF303B">
              <w:t>, физиотерапия, массаж, экстренная госпитализация, плановая госпитализация</w:t>
            </w:r>
            <w:r w:rsidRPr="00085E59">
              <w:t xml:space="preserve">.                                                                                                                          Наличие многопрофильного медицинского центра </w:t>
            </w:r>
            <w:proofErr w:type="spellStart"/>
            <w:r w:rsidRPr="00085E59">
              <w:rPr>
                <w:lang w:val="en-US"/>
              </w:rPr>
              <w:t>Medswiss</w:t>
            </w:r>
            <w:proofErr w:type="spellEnd"/>
            <w:r w:rsidR="00DF303B">
              <w:t xml:space="preserve"> на ул. </w:t>
            </w:r>
            <w:proofErr w:type="spellStart"/>
            <w:r w:rsidR="00DF303B">
              <w:t>Гаккелевская</w:t>
            </w:r>
            <w:proofErr w:type="spellEnd"/>
            <w:r w:rsidR="00C501AD" w:rsidRPr="00085E59">
              <w:t>, включая предоставление услуг по стоматологии.</w:t>
            </w:r>
          </w:p>
        </w:tc>
      </w:tr>
      <w:tr w:rsidR="00443C71" w:rsidRPr="00085E59" w:rsidTr="00C501AD">
        <w:trPr>
          <w:trHeight w:val="298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C71" w:rsidRPr="00085E59" w:rsidRDefault="00443C71">
            <w:pPr>
              <w:jc w:val="center"/>
              <w:rPr>
                <w:b/>
                <w:bCs/>
              </w:rPr>
            </w:pPr>
            <w:r w:rsidRPr="00085E59">
              <w:rPr>
                <w:b/>
                <w:bCs/>
              </w:rPr>
              <w:t>Регионы</w:t>
            </w:r>
          </w:p>
        </w:tc>
      </w:tr>
      <w:tr w:rsidR="00443C71" w:rsidRPr="00085E59" w:rsidTr="00DF303B">
        <w:trPr>
          <w:trHeight w:val="81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t xml:space="preserve">Программа 1 Регионы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r w:rsidRPr="00085E59">
              <w:t>Поликлиническое обслуживание, вызов вр</w:t>
            </w:r>
            <w:r w:rsidR="00876D05" w:rsidRPr="00085E59">
              <w:t>ач</w:t>
            </w:r>
            <w:r w:rsidR="00DF303B">
              <w:t xml:space="preserve">а на дом, вызов скорой помощи; </w:t>
            </w:r>
            <w:r w:rsidR="00876D05" w:rsidRPr="00085E59">
              <w:t>физиотерапия</w:t>
            </w:r>
          </w:p>
        </w:tc>
      </w:tr>
      <w:tr w:rsidR="00443C71" w:rsidRPr="00085E59" w:rsidTr="00DF303B">
        <w:trPr>
          <w:trHeight w:val="85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t xml:space="preserve">Программа 2 Регионы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r w:rsidRPr="00085E59">
              <w:t xml:space="preserve"> </w:t>
            </w:r>
            <w:r w:rsidR="00A968A2" w:rsidRPr="00085E59">
              <w:t>Поликлиническое обслуживание, вызов врач</w:t>
            </w:r>
            <w:r w:rsidR="00DF303B">
              <w:t xml:space="preserve">а на дом, вызов скорой помощи; физиотерапия; </w:t>
            </w:r>
            <w:r w:rsidRPr="00085E59">
              <w:t>экстренная госпитализация</w:t>
            </w:r>
          </w:p>
        </w:tc>
      </w:tr>
      <w:tr w:rsidR="00443C71" w:rsidRPr="00085E59" w:rsidTr="0051580E">
        <w:trPr>
          <w:trHeight w:val="181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71" w:rsidRPr="00085E59" w:rsidRDefault="00443C71" w:rsidP="00E96781">
            <w:pPr>
              <w:rPr>
                <w:b/>
                <w:bCs/>
              </w:rPr>
            </w:pPr>
            <w:r w:rsidRPr="00085E59">
              <w:rPr>
                <w:b/>
                <w:bCs/>
              </w:rPr>
              <w:lastRenderedPageBreak/>
              <w:t xml:space="preserve">Программа 3 Регионы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3D" w:rsidRPr="00085E59" w:rsidRDefault="00A968A2" w:rsidP="00F45613">
            <w:r w:rsidRPr="00085E59">
              <w:t>Поликлиническое обслуживание, вызов врач</w:t>
            </w:r>
            <w:r w:rsidR="00DF303B">
              <w:t xml:space="preserve">а на дом, вызов скорой помощи; физиотерапия; </w:t>
            </w:r>
            <w:r w:rsidRPr="00085E59">
              <w:t xml:space="preserve">экстренная госпитализация                                                                                                                            </w:t>
            </w:r>
            <w:r w:rsidR="00F45613" w:rsidRPr="00085E59">
              <w:t xml:space="preserve">Наличие </w:t>
            </w:r>
            <w:r w:rsidR="00BD00F4">
              <w:t>в каждом городе одной частной многопрофильной клиники/медицинского центра, например, ООО</w:t>
            </w:r>
            <w:r w:rsidR="00360388" w:rsidRPr="00085E59">
              <w:t xml:space="preserve"> Курортна</w:t>
            </w:r>
            <w:r w:rsidR="00BD00F4">
              <w:t xml:space="preserve">я поликлиника "ВИКТОРИЯ" в </w:t>
            </w:r>
            <w:r w:rsidR="00360388" w:rsidRPr="00085E59">
              <w:t xml:space="preserve">г. </w:t>
            </w:r>
            <w:r w:rsidR="00353EEE" w:rsidRPr="00085E59">
              <w:t>Пятигорск</w:t>
            </w:r>
            <w:r w:rsidR="00BD00F4">
              <w:t xml:space="preserve">е; </w:t>
            </w:r>
            <w:r w:rsidR="00D0263D" w:rsidRPr="00085E59">
              <w:t xml:space="preserve">ООО </w:t>
            </w:r>
            <w:r w:rsidR="00360388" w:rsidRPr="00085E59">
              <w:t>"Многопрофильный центр современной медицины "</w:t>
            </w:r>
            <w:proofErr w:type="spellStart"/>
            <w:r w:rsidR="00360388" w:rsidRPr="00085E59">
              <w:t>Евромед</w:t>
            </w:r>
            <w:proofErr w:type="spellEnd"/>
            <w:r w:rsidR="00360388" w:rsidRPr="00085E59">
              <w:t>"</w:t>
            </w:r>
            <w:r w:rsidR="00BD00F4">
              <w:t xml:space="preserve"> в г. Омске.</w:t>
            </w:r>
          </w:p>
        </w:tc>
      </w:tr>
    </w:tbl>
    <w:p w:rsidR="00E96781" w:rsidRPr="00085E59" w:rsidRDefault="00E96781" w:rsidP="00EE3C29">
      <w:pPr>
        <w:ind w:left="720"/>
        <w:jc w:val="both"/>
      </w:pPr>
    </w:p>
    <w:p w:rsidR="00085E59" w:rsidRDefault="00162B7B" w:rsidP="00FA3217">
      <w:pPr>
        <w:numPr>
          <w:ilvl w:val="0"/>
          <w:numId w:val="7"/>
        </w:numPr>
        <w:jc w:val="both"/>
      </w:pPr>
      <w:r w:rsidRPr="00085E59">
        <w:t xml:space="preserve">Оформление полисов добровольного медицинского страхования </w:t>
      </w:r>
      <w:r w:rsidR="00D0263D" w:rsidRPr="00085E59">
        <w:t xml:space="preserve">работникам </w:t>
      </w:r>
      <w:r w:rsidR="00085E59">
        <w:t xml:space="preserve">Санкт-Петербурга и </w:t>
      </w:r>
      <w:r w:rsidR="009432EB" w:rsidRPr="00085E59">
        <w:t>50</w:t>
      </w:r>
      <w:r w:rsidRPr="00085E59">
        <w:t xml:space="preserve"> городов России</w:t>
      </w:r>
      <w:r w:rsidR="004B1E5B" w:rsidRPr="00085E59">
        <w:t xml:space="preserve"> общей численностью</w:t>
      </w:r>
      <w:r w:rsidR="004D3BD6">
        <w:t xml:space="preserve"> 436</w:t>
      </w:r>
      <w:r w:rsidR="00321AA8">
        <w:t xml:space="preserve"> </w:t>
      </w:r>
      <w:r w:rsidR="0058230B" w:rsidRPr="00085E59">
        <w:t>человек</w:t>
      </w:r>
      <w:r w:rsidR="00D032C4" w:rsidRPr="00085E59">
        <w:t xml:space="preserve"> (Приложение 2</w:t>
      </w:r>
      <w:r w:rsidR="00A43301" w:rsidRPr="00085E59">
        <w:t>)</w:t>
      </w:r>
    </w:p>
    <w:p w:rsidR="00085E59" w:rsidRPr="00085E59" w:rsidRDefault="00085E59" w:rsidP="00FA3217"/>
    <w:p w:rsidR="00676CF2" w:rsidRPr="00085E59" w:rsidRDefault="00EF31BD" w:rsidP="00EF31BD">
      <w:pPr>
        <w:rPr>
          <w:u w:val="single"/>
        </w:rPr>
      </w:pPr>
      <w:r w:rsidRPr="00085E59">
        <w:rPr>
          <w:u w:val="single"/>
        </w:rPr>
        <w:t>Требования к поставщику услуг:</w:t>
      </w:r>
    </w:p>
    <w:p w:rsidR="00EF31BD" w:rsidRPr="00085E59" w:rsidRDefault="00FA3217" w:rsidP="00EF31BD">
      <w:pPr>
        <w:numPr>
          <w:ilvl w:val="0"/>
          <w:numId w:val="1"/>
        </w:numPr>
      </w:pPr>
      <w:r w:rsidRPr="00085E59">
        <w:t>Предоставление заявки на участие в тендере</w:t>
      </w:r>
    </w:p>
    <w:p w:rsidR="008B56D4" w:rsidRPr="00085E59" w:rsidRDefault="000512D7" w:rsidP="00534313">
      <w:pPr>
        <w:numPr>
          <w:ilvl w:val="0"/>
          <w:numId w:val="1"/>
        </w:numPr>
      </w:pPr>
      <w:r w:rsidRPr="00085E59">
        <w:t>П</w:t>
      </w:r>
      <w:r w:rsidR="00534313" w:rsidRPr="00085E59">
        <w:t xml:space="preserve">редложение вариантов </w:t>
      </w:r>
      <w:r w:rsidR="00876D05" w:rsidRPr="00085E59">
        <w:t>стоимости программ страхования, пропорционально действию договора, с учетом периодов прикрепления новых сотрудников.</w:t>
      </w:r>
    </w:p>
    <w:p w:rsidR="00676CF2" w:rsidRPr="00085E59" w:rsidRDefault="000512D7" w:rsidP="00EF31BD">
      <w:pPr>
        <w:numPr>
          <w:ilvl w:val="0"/>
          <w:numId w:val="1"/>
        </w:numPr>
      </w:pPr>
      <w:r w:rsidRPr="00085E59">
        <w:t>П</w:t>
      </w:r>
      <w:r w:rsidR="00676CF2" w:rsidRPr="00085E59">
        <w:t>редоставлени</w:t>
      </w:r>
      <w:r w:rsidR="00C570D5" w:rsidRPr="00085E59">
        <w:t>е</w:t>
      </w:r>
      <w:r w:rsidR="00676CF2" w:rsidRPr="00085E59">
        <w:t xml:space="preserve"> услуг медицинского страхования работникам всех перечисленных городов, </w:t>
      </w:r>
      <w:r w:rsidR="00EE13E7" w:rsidRPr="00085E59">
        <w:t>наличие</w:t>
      </w:r>
      <w:r w:rsidR="00676CF2" w:rsidRPr="00085E59">
        <w:t xml:space="preserve"> выбора медицинских учреждений</w:t>
      </w:r>
      <w:r w:rsidR="00EE13E7" w:rsidRPr="00085E59">
        <w:t xml:space="preserve">, обслуживание по гарантийным письмам только в случае крайней необходимости, </w:t>
      </w:r>
      <w:r w:rsidR="00C570D5" w:rsidRPr="00085E59">
        <w:t>наличие услу</w:t>
      </w:r>
      <w:r w:rsidRPr="00085E59">
        <w:t>г указанных в градации программ.</w:t>
      </w:r>
    </w:p>
    <w:p w:rsidR="00534313" w:rsidRPr="00085E59" w:rsidRDefault="00534313" w:rsidP="00534313">
      <w:pPr>
        <w:numPr>
          <w:ilvl w:val="0"/>
          <w:numId w:val="1"/>
        </w:numPr>
      </w:pPr>
      <w:r w:rsidRPr="00085E59">
        <w:t>Готовность предоставления копии учредительных документов компании и выписки из ЕГРЮЛ</w:t>
      </w:r>
      <w:r w:rsidR="00D032C4" w:rsidRPr="00085E59">
        <w:t xml:space="preserve"> (полный список документов в Приложении 1).</w:t>
      </w:r>
    </w:p>
    <w:p w:rsidR="00401097" w:rsidRPr="00085E59" w:rsidRDefault="004D3BD6" w:rsidP="00D8597B">
      <w:pPr>
        <w:numPr>
          <w:ilvl w:val="0"/>
          <w:numId w:val="1"/>
        </w:numPr>
      </w:pPr>
      <w:r>
        <w:t>Готовность заключить три</w:t>
      </w:r>
      <w:r w:rsidR="00D032C4" w:rsidRPr="00085E59">
        <w:t xml:space="preserve"> договора с разными юридическими лицами.</w:t>
      </w:r>
    </w:p>
    <w:p w:rsidR="00B27D9D" w:rsidRPr="00085E59" w:rsidRDefault="00B27D9D" w:rsidP="00534313">
      <w:pPr>
        <w:numPr>
          <w:ilvl w:val="0"/>
          <w:numId w:val="1"/>
        </w:numPr>
      </w:pPr>
      <w:r w:rsidRPr="00085E59">
        <w:t xml:space="preserve">Своевременное выставление счетов и подтверждающих документов на оказываемые услуги. </w:t>
      </w:r>
    </w:p>
    <w:p w:rsidR="00AB3D5E" w:rsidRPr="00085E59" w:rsidRDefault="00AB3D5E" w:rsidP="00AB3D5E">
      <w:pPr>
        <w:ind w:left="720"/>
      </w:pPr>
    </w:p>
    <w:p w:rsidR="000512D7" w:rsidRPr="00085E59" w:rsidRDefault="00EF31BD" w:rsidP="00EF31BD">
      <w:pPr>
        <w:rPr>
          <w:u w:val="single"/>
        </w:rPr>
      </w:pPr>
      <w:r w:rsidRPr="00085E59">
        <w:rPr>
          <w:u w:val="single"/>
        </w:rPr>
        <w:t>Критерии, по которым будет происходить отбор:</w:t>
      </w:r>
    </w:p>
    <w:p w:rsidR="00EF31BD" w:rsidRPr="00085E59" w:rsidRDefault="00022477" w:rsidP="00EF31BD">
      <w:pPr>
        <w:numPr>
          <w:ilvl w:val="0"/>
          <w:numId w:val="2"/>
        </w:numPr>
      </w:pPr>
      <w:r w:rsidRPr="00085E59">
        <w:t>Со</w:t>
      </w:r>
      <w:r w:rsidR="00F61B29" w:rsidRPr="00085E59">
        <w:t>о</w:t>
      </w:r>
      <w:r w:rsidRPr="00085E59">
        <w:t>тношение цена / качество</w:t>
      </w:r>
      <w:r w:rsidR="00EF31BD" w:rsidRPr="00085E59">
        <w:t xml:space="preserve"> </w:t>
      </w:r>
    </w:p>
    <w:p w:rsidR="00EF31BD" w:rsidRPr="00085E59" w:rsidRDefault="00EF31BD" w:rsidP="00EF31BD">
      <w:pPr>
        <w:numPr>
          <w:ilvl w:val="0"/>
          <w:numId w:val="2"/>
        </w:numPr>
      </w:pPr>
      <w:r w:rsidRPr="00085E59">
        <w:t xml:space="preserve">Соответствие требованиям тендера </w:t>
      </w:r>
    </w:p>
    <w:p w:rsidR="00676CF2" w:rsidRPr="00085E59" w:rsidRDefault="00676CF2" w:rsidP="00EF31BD">
      <w:pPr>
        <w:numPr>
          <w:ilvl w:val="0"/>
          <w:numId w:val="2"/>
        </w:numPr>
      </w:pPr>
      <w:r w:rsidRPr="00085E59">
        <w:t>Возможность заключения договоров по нескольким юридическим лицам</w:t>
      </w:r>
    </w:p>
    <w:p w:rsidR="00353EEE" w:rsidRPr="00085E59" w:rsidRDefault="000512D7" w:rsidP="00353EEE">
      <w:pPr>
        <w:numPr>
          <w:ilvl w:val="0"/>
          <w:numId w:val="2"/>
        </w:numPr>
      </w:pPr>
      <w:r w:rsidRPr="00085E59">
        <w:t xml:space="preserve">Гибкий подход к Клиенту </w:t>
      </w:r>
    </w:p>
    <w:p w:rsidR="00BD00F4" w:rsidRDefault="00BD00F4" w:rsidP="009D5F07">
      <w:pPr>
        <w:jc w:val="center"/>
        <w:rPr>
          <w:b/>
          <w:i/>
        </w:rPr>
      </w:pPr>
    </w:p>
    <w:p w:rsidR="004A137C" w:rsidRPr="00085E59" w:rsidRDefault="004A137C" w:rsidP="009D5F07">
      <w:pPr>
        <w:jc w:val="center"/>
        <w:rPr>
          <w:b/>
          <w:i/>
        </w:rPr>
      </w:pPr>
      <w:r w:rsidRPr="00085E59">
        <w:rPr>
          <w:b/>
          <w:i/>
        </w:rPr>
        <w:t xml:space="preserve">Заявки просим направлять </w:t>
      </w:r>
      <w:r w:rsidR="006710E8" w:rsidRPr="00085E59">
        <w:rPr>
          <w:b/>
          <w:i/>
        </w:rPr>
        <w:t>посредством электронной почты</w:t>
      </w:r>
    </w:p>
    <w:p w:rsidR="006710E8" w:rsidRPr="00085E59" w:rsidRDefault="006710E8" w:rsidP="009D5F07">
      <w:pPr>
        <w:jc w:val="center"/>
        <w:rPr>
          <w:b/>
          <w:i/>
        </w:rPr>
      </w:pPr>
      <w:r w:rsidRPr="00085E59">
        <w:rPr>
          <w:b/>
          <w:i/>
        </w:rPr>
        <w:t xml:space="preserve">на адрес </w:t>
      </w:r>
      <w:proofErr w:type="spellStart"/>
      <w:r w:rsidR="004D3BD6">
        <w:rPr>
          <w:b/>
          <w:i/>
          <w:lang w:val="en-US"/>
        </w:rPr>
        <w:t>klapko</w:t>
      </w:r>
      <w:proofErr w:type="spellEnd"/>
      <w:r w:rsidRPr="00085E59">
        <w:rPr>
          <w:b/>
          <w:i/>
        </w:rPr>
        <w:t>@</w:t>
      </w:r>
      <w:r w:rsidRPr="00085E59">
        <w:rPr>
          <w:b/>
          <w:i/>
          <w:lang w:val="en-US"/>
        </w:rPr>
        <w:t>n</w:t>
      </w:r>
      <w:r w:rsidRPr="00085E59">
        <w:rPr>
          <w:b/>
          <w:i/>
        </w:rPr>
        <w:t>-</w:t>
      </w:r>
      <w:r w:rsidRPr="00085E59">
        <w:rPr>
          <w:b/>
          <w:i/>
          <w:lang w:val="en-US"/>
        </w:rPr>
        <w:t>l</w:t>
      </w:r>
      <w:r w:rsidRPr="00085E59">
        <w:rPr>
          <w:b/>
          <w:i/>
        </w:rPr>
        <w:t>-</w:t>
      </w:r>
      <w:r w:rsidRPr="00085E59">
        <w:rPr>
          <w:b/>
          <w:i/>
          <w:lang w:val="en-US"/>
        </w:rPr>
        <w:t>e</w:t>
      </w:r>
      <w:r w:rsidRPr="00085E59">
        <w:rPr>
          <w:b/>
          <w:i/>
        </w:rPr>
        <w:t>.</w:t>
      </w:r>
      <w:proofErr w:type="spellStart"/>
      <w:r w:rsidRPr="00085E59">
        <w:rPr>
          <w:b/>
          <w:i/>
          <w:lang w:val="en-US"/>
        </w:rPr>
        <w:t>ru</w:t>
      </w:r>
      <w:proofErr w:type="spellEnd"/>
      <w:r w:rsidRPr="00085E59">
        <w:rPr>
          <w:b/>
          <w:i/>
        </w:rPr>
        <w:t xml:space="preserve"> с пометкой «ДЛЯ ТЕНДЕРА</w:t>
      </w:r>
      <w:r w:rsidR="00484807" w:rsidRPr="00085E59">
        <w:rPr>
          <w:b/>
          <w:i/>
        </w:rPr>
        <w:t xml:space="preserve"> ДМС</w:t>
      </w:r>
      <w:r w:rsidRPr="00085E59">
        <w:rPr>
          <w:b/>
          <w:i/>
        </w:rPr>
        <w:t>»</w:t>
      </w:r>
    </w:p>
    <w:p w:rsidR="006710E8" w:rsidRPr="00085E59" w:rsidRDefault="006710E8" w:rsidP="006710E8">
      <w:pPr>
        <w:rPr>
          <w:b/>
          <w:i/>
        </w:rPr>
      </w:pPr>
    </w:p>
    <w:p w:rsidR="00A43301" w:rsidRPr="00085E59" w:rsidRDefault="00A43301" w:rsidP="009D5F07">
      <w:pPr>
        <w:jc w:val="center"/>
        <w:rPr>
          <w:b/>
        </w:rPr>
      </w:pPr>
      <w:r w:rsidRPr="00085E59">
        <w:rPr>
          <w:b/>
        </w:rPr>
        <w:t xml:space="preserve">Подведение итогов тендера состоится в период с </w:t>
      </w:r>
      <w:r w:rsidR="004D3BD6">
        <w:rPr>
          <w:b/>
        </w:rPr>
        <w:t>25</w:t>
      </w:r>
      <w:r w:rsidR="004D5062" w:rsidRPr="00085E59">
        <w:rPr>
          <w:b/>
        </w:rPr>
        <w:t>.0</w:t>
      </w:r>
      <w:r w:rsidR="004B1E5B" w:rsidRPr="00085E59">
        <w:rPr>
          <w:b/>
        </w:rPr>
        <w:t>3</w:t>
      </w:r>
      <w:r w:rsidR="004D5062" w:rsidRPr="00085E59">
        <w:rPr>
          <w:b/>
        </w:rPr>
        <w:t>.</w:t>
      </w:r>
      <w:r w:rsidR="004D3BD6">
        <w:rPr>
          <w:b/>
        </w:rPr>
        <w:t>2024</w:t>
      </w:r>
      <w:r w:rsidRPr="00085E59">
        <w:rPr>
          <w:b/>
        </w:rPr>
        <w:t xml:space="preserve"> по </w:t>
      </w:r>
      <w:r w:rsidR="004D3BD6">
        <w:rPr>
          <w:b/>
        </w:rPr>
        <w:t>29</w:t>
      </w:r>
      <w:r w:rsidR="00E96781" w:rsidRPr="00085E59">
        <w:rPr>
          <w:b/>
        </w:rPr>
        <w:t>.03</w:t>
      </w:r>
      <w:r w:rsidR="00BA0AB4" w:rsidRPr="00085E59">
        <w:rPr>
          <w:b/>
        </w:rPr>
        <w:t>.</w:t>
      </w:r>
      <w:r w:rsidR="004D3BD6">
        <w:rPr>
          <w:b/>
        </w:rPr>
        <w:t>2024</w:t>
      </w:r>
      <w:r w:rsidR="00484807" w:rsidRPr="00085E59">
        <w:rPr>
          <w:b/>
        </w:rPr>
        <w:t xml:space="preserve"> </w:t>
      </w:r>
      <w:r w:rsidRPr="00085E59">
        <w:rPr>
          <w:b/>
        </w:rPr>
        <w:t>года.</w:t>
      </w:r>
    </w:p>
    <w:p w:rsidR="00A43301" w:rsidRPr="00085E59" w:rsidRDefault="00A43301" w:rsidP="009D5F07">
      <w:pPr>
        <w:jc w:val="center"/>
        <w:rPr>
          <w:b/>
        </w:rPr>
      </w:pPr>
      <w:r w:rsidRPr="00085E59">
        <w:rPr>
          <w:b/>
        </w:rPr>
        <w:t xml:space="preserve">Оповещение участников об итогах тендера </w:t>
      </w:r>
      <w:r w:rsidR="008143FF" w:rsidRPr="00085E59">
        <w:rPr>
          <w:b/>
        </w:rPr>
        <w:t xml:space="preserve">до </w:t>
      </w:r>
      <w:r w:rsidR="004D3BD6">
        <w:rPr>
          <w:b/>
        </w:rPr>
        <w:t>08</w:t>
      </w:r>
      <w:r w:rsidR="004B1E5B" w:rsidRPr="00085E59">
        <w:rPr>
          <w:b/>
        </w:rPr>
        <w:t>.04.</w:t>
      </w:r>
      <w:r w:rsidR="008143FF" w:rsidRPr="00085E59">
        <w:rPr>
          <w:b/>
        </w:rPr>
        <w:t>20</w:t>
      </w:r>
      <w:r w:rsidR="004D3BD6">
        <w:rPr>
          <w:b/>
        </w:rPr>
        <w:t>24</w:t>
      </w:r>
      <w:r w:rsidR="00E96781" w:rsidRPr="00085E59">
        <w:rPr>
          <w:b/>
        </w:rPr>
        <w:t xml:space="preserve"> </w:t>
      </w:r>
      <w:r w:rsidR="00BA0AB4" w:rsidRPr="00085E59">
        <w:rPr>
          <w:b/>
        </w:rPr>
        <w:t>г</w:t>
      </w:r>
      <w:r w:rsidRPr="00085E59">
        <w:rPr>
          <w:b/>
        </w:rPr>
        <w:t>ода</w:t>
      </w:r>
    </w:p>
    <w:p w:rsidR="00D0263D" w:rsidRPr="00085E59" w:rsidRDefault="00A43301" w:rsidP="00D0263D">
      <w:pPr>
        <w:jc w:val="center"/>
        <w:rPr>
          <w:b/>
        </w:rPr>
      </w:pPr>
      <w:r w:rsidRPr="00085E59">
        <w:rPr>
          <w:b/>
        </w:rPr>
        <w:t>Контактный телефон для св</w:t>
      </w:r>
      <w:r w:rsidR="00E96781" w:rsidRPr="00085E59">
        <w:rPr>
          <w:b/>
        </w:rPr>
        <w:t xml:space="preserve">язи – (812) 332 74 </w:t>
      </w:r>
      <w:r w:rsidR="00353EEE" w:rsidRPr="00085E59">
        <w:rPr>
          <w:b/>
        </w:rPr>
        <w:t>75 (</w:t>
      </w:r>
      <w:r w:rsidR="00E96781" w:rsidRPr="00085E59">
        <w:rPr>
          <w:b/>
        </w:rPr>
        <w:t>доб. 2103</w:t>
      </w:r>
      <w:r w:rsidRPr="00085E59">
        <w:rPr>
          <w:b/>
        </w:rPr>
        <w:t xml:space="preserve">) </w:t>
      </w:r>
      <w:r w:rsidR="004D3BD6">
        <w:rPr>
          <w:b/>
        </w:rPr>
        <w:t>Клапко Наталья</w:t>
      </w:r>
    </w:p>
    <w:p w:rsidR="00A43301" w:rsidRPr="00085E59" w:rsidRDefault="00A43301" w:rsidP="00D0263D">
      <w:pPr>
        <w:jc w:val="center"/>
        <w:rPr>
          <w:b/>
        </w:rPr>
      </w:pPr>
      <w:r w:rsidRPr="00085E59">
        <w:rPr>
          <w:b/>
        </w:rPr>
        <w:t>Надеемся на взаимовыгодное сотрудничество.</w:t>
      </w:r>
    </w:p>
    <w:sectPr w:rsidR="00A43301" w:rsidRPr="00085E59" w:rsidSect="00C501AD">
      <w:headerReference w:type="default" r:id="rId7"/>
      <w:footerReference w:type="default" r:id="rId8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97" w:rsidRDefault="00401097" w:rsidP="00EE3C29">
      <w:r>
        <w:separator/>
      </w:r>
    </w:p>
  </w:endnote>
  <w:endnote w:type="continuationSeparator" w:id="0">
    <w:p w:rsidR="00401097" w:rsidRDefault="00401097" w:rsidP="00EE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59" w:rsidRDefault="00085E59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6705A6" wp14:editId="5850757D">
          <wp:simplePos x="0" y="0"/>
          <wp:positionH relativeFrom="margin">
            <wp:posOffset>-381000</wp:posOffset>
          </wp:positionH>
          <wp:positionV relativeFrom="page">
            <wp:posOffset>10128250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97" w:rsidRDefault="00401097" w:rsidP="00EE3C29">
      <w:r>
        <w:separator/>
      </w:r>
    </w:p>
  </w:footnote>
  <w:footnote w:type="continuationSeparator" w:id="0">
    <w:p w:rsidR="00401097" w:rsidRDefault="00401097" w:rsidP="00EE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59" w:rsidRDefault="00085E5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263F72" wp14:editId="7B5CF338">
          <wp:simplePos x="0" y="0"/>
          <wp:positionH relativeFrom="margin">
            <wp:posOffset>-550545</wp:posOffset>
          </wp:positionH>
          <wp:positionV relativeFrom="paragraph">
            <wp:posOffset>-64770</wp:posOffset>
          </wp:positionV>
          <wp:extent cx="7219315" cy="1060450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с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315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0EA2"/>
    <w:multiLevelType w:val="hybridMultilevel"/>
    <w:tmpl w:val="3D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22F84"/>
    <w:multiLevelType w:val="multilevel"/>
    <w:tmpl w:val="3482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357A9"/>
    <w:multiLevelType w:val="multilevel"/>
    <w:tmpl w:val="A820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41033"/>
    <w:multiLevelType w:val="hybridMultilevel"/>
    <w:tmpl w:val="6D60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75CCD"/>
    <w:multiLevelType w:val="multilevel"/>
    <w:tmpl w:val="85BE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01F9A"/>
    <w:multiLevelType w:val="multilevel"/>
    <w:tmpl w:val="6D60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42EE3"/>
    <w:multiLevelType w:val="hybridMultilevel"/>
    <w:tmpl w:val="EB1C5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02433"/>
    <w:multiLevelType w:val="hybridMultilevel"/>
    <w:tmpl w:val="D54C704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667FBE"/>
    <w:multiLevelType w:val="hybridMultilevel"/>
    <w:tmpl w:val="E9808F0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07633"/>
    <w:multiLevelType w:val="hybridMultilevel"/>
    <w:tmpl w:val="DC08DF54"/>
    <w:lvl w:ilvl="0" w:tplc="5BEA7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F7B06"/>
    <w:multiLevelType w:val="multilevel"/>
    <w:tmpl w:val="85207DF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ED332DD"/>
    <w:multiLevelType w:val="multilevel"/>
    <w:tmpl w:val="673CE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A77D51"/>
    <w:multiLevelType w:val="hybridMultilevel"/>
    <w:tmpl w:val="3482B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E1207"/>
    <w:multiLevelType w:val="multilevel"/>
    <w:tmpl w:val="8BAE3CA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346BB"/>
    <w:multiLevelType w:val="hybridMultilevel"/>
    <w:tmpl w:val="654E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D44B4"/>
    <w:multiLevelType w:val="hybridMultilevel"/>
    <w:tmpl w:val="FCDC0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38418E"/>
    <w:multiLevelType w:val="multilevel"/>
    <w:tmpl w:val="E13C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954EC"/>
    <w:multiLevelType w:val="multilevel"/>
    <w:tmpl w:val="FCDC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7777A"/>
    <w:multiLevelType w:val="multilevel"/>
    <w:tmpl w:val="8BAE3CA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841C2"/>
    <w:multiLevelType w:val="hybridMultilevel"/>
    <w:tmpl w:val="E43EB9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E515D0"/>
    <w:multiLevelType w:val="multilevel"/>
    <w:tmpl w:val="CA04804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16053"/>
    <w:multiLevelType w:val="multilevel"/>
    <w:tmpl w:val="0BA879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F0B4E2B"/>
    <w:multiLevelType w:val="multilevel"/>
    <w:tmpl w:val="654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34E1D"/>
    <w:multiLevelType w:val="multilevel"/>
    <w:tmpl w:val="3D0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56028"/>
    <w:multiLevelType w:val="multilevel"/>
    <w:tmpl w:val="228C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117D2"/>
    <w:multiLevelType w:val="hybridMultilevel"/>
    <w:tmpl w:val="EE665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B57BB2"/>
    <w:multiLevelType w:val="hybridMultilevel"/>
    <w:tmpl w:val="92266860"/>
    <w:lvl w:ilvl="0" w:tplc="04190013">
      <w:start w:val="1"/>
      <w:numFmt w:val="upperRoman"/>
      <w:lvlText w:val="%1."/>
      <w:lvlJc w:val="right"/>
      <w:pPr>
        <w:tabs>
          <w:tab w:val="num" w:pos="1788"/>
        </w:tabs>
        <w:ind w:left="1788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27" w15:restartNumberingAfterBreak="0">
    <w:nsid w:val="4CF63E31"/>
    <w:multiLevelType w:val="multilevel"/>
    <w:tmpl w:val="CA04804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54E4A"/>
    <w:multiLevelType w:val="hybridMultilevel"/>
    <w:tmpl w:val="53DEC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561D4"/>
    <w:multiLevelType w:val="multilevel"/>
    <w:tmpl w:val="096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4285E"/>
    <w:multiLevelType w:val="multilevel"/>
    <w:tmpl w:val="C8ACEA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1E4131D"/>
    <w:multiLevelType w:val="multilevel"/>
    <w:tmpl w:val="228C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307558"/>
    <w:multiLevelType w:val="multilevel"/>
    <w:tmpl w:val="3E52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BB7E29"/>
    <w:multiLevelType w:val="multilevel"/>
    <w:tmpl w:val="C8ACEA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D0454F9"/>
    <w:multiLevelType w:val="hybridMultilevel"/>
    <w:tmpl w:val="4EE2B4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194BDD"/>
    <w:multiLevelType w:val="hybridMultilevel"/>
    <w:tmpl w:val="353835E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251457"/>
    <w:multiLevelType w:val="hybridMultilevel"/>
    <w:tmpl w:val="F064D4E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7F873D3D"/>
    <w:multiLevelType w:val="multilevel"/>
    <w:tmpl w:val="3E52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22"/>
  </w:num>
  <w:num w:numId="6">
    <w:abstractNumId w:val="7"/>
  </w:num>
  <w:num w:numId="7">
    <w:abstractNumId w:val="12"/>
  </w:num>
  <w:num w:numId="8">
    <w:abstractNumId w:val="16"/>
  </w:num>
  <w:num w:numId="9">
    <w:abstractNumId w:val="3"/>
  </w:num>
  <w:num w:numId="10">
    <w:abstractNumId w:val="5"/>
  </w:num>
  <w:num w:numId="11">
    <w:abstractNumId w:val="31"/>
  </w:num>
  <w:num w:numId="12">
    <w:abstractNumId w:val="36"/>
  </w:num>
  <w:num w:numId="13">
    <w:abstractNumId w:val="24"/>
  </w:num>
  <w:num w:numId="14">
    <w:abstractNumId w:val="37"/>
  </w:num>
  <w:num w:numId="15">
    <w:abstractNumId w:val="35"/>
  </w:num>
  <w:num w:numId="16">
    <w:abstractNumId w:val="32"/>
  </w:num>
  <w:num w:numId="17">
    <w:abstractNumId w:val="34"/>
  </w:num>
  <w:num w:numId="18">
    <w:abstractNumId w:val="26"/>
  </w:num>
  <w:num w:numId="19">
    <w:abstractNumId w:val="11"/>
  </w:num>
  <w:num w:numId="20">
    <w:abstractNumId w:val="1"/>
  </w:num>
  <w:num w:numId="21">
    <w:abstractNumId w:val="0"/>
  </w:num>
  <w:num w:numId="22">
    <w:abstractNumId w:val="23"/>
  </w:num>
  <w:num w:numId="23">
    <w:abstractNumId w:val="33"/>
  </w:num>
  <w:num w:numId="24">
    <w:abstractNumId w:val="21"/>
  </w:num>
  <w:num w:numId="25">
    <w:abstractNumId w:val="25"/>
  </w:num>
  <w:num w:numId="26">
    <w:abstractNumId w:val="4"/>
  </w:num>
  <w:num w:numId="27">
    <w:abstractNumId w:val="27"/>
  </w:num>
  <w:num w:numId="28">
    <w:abstractNumId w:val="15"/>
  </w:num>
  <w:num w:numId="29">
    <w:abstractNumId w:val="17"/>
  </w:num>
  <w:num w:numId="30">
    <w:abstractNumId w:val="19"/>
  </w:num>
  <w:num w:numId="31">
    <w:abstractNumId w:val="20"/>
  </w:num>
  <w:num w:numId="32">
    <w:abstractNumId w:val="29"/>
  </w:num>
  <w:num w:numId="33">
    <w:abstractNumId w:val="8"/>
  </w:num>
  <w:num w:numId="34">
    <w:abstractNumId w:val="18"/>
  </w:num>
  <w:num w:numId="35">
    <w:abstractNumId w:val="13"/>
  </w:num>
  <w:num w:numId="36">
    <w:abstractNumId w:val="2"/>
  </w:num>
  <w:num w:numId="37">
    <w:abstractNumId w:val="10"/>
  </w:num>
  <w:num w:numId="38">
    <w:abstractNumId w:val="3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1BD"/>
    <w:rsid w:val="0001169E"/>
    <w:rsid w:val="00022477"/>
    <w:rsid w:val="000420A6"/>
    <w:rsid w:val="000512D7"/>
    <w:rsid w:val="00073AC8"/>
    <w:rsid w:val="00085E59"/>
    <w:rsid w:val="00087D38"/>
    <w:rsid w:val="000E082D"/>
    <w:rsid w:val="000E4A58"/>
    <w:rsid w:val="00115B13"/>
    <w:rsid w:val="00140EDA"/>
    <w:rsid w:val="00162B7B"/>
    <w:rsid w:val="00265289"/>
    <w:rsid w:val="0026653D"/>
    <w:rsid w:val="00281979"/>
    <w:rsid w:val="002A111F"/>
    <w:rsid w:val="002B3DA9"/>
    <w:rsid w:val="00320C23"/>
    <w:rsid w:val="00321AA8"/>
    <w:rsid w:val="00341AF2"/>
    <w:rsid w:val="0034454E"/>
    <w:rsid w:val="00347FCA"/>
    <w:rsid w:val="00353EEE"/>
    <w:rsid w:val="0035491C"/>
    <w:rsid w:val="00360388"/>
    <w:rsid w:val="00373AB4"/>
    <w:rsid w:val="0037548F"/>
    <w:rsid w:val="00385CAD"/>
    <w:rsid w:val="00401097"/>
    <w:rsid w:val="00443C71"/>
    <w:rsid w:val="004770CA"/>
    <w:rsid w:val="004847A8"/>
    <w:rsid w:val="00484807"/>
    <w:rsid w:val="00497CDE"/>
    <w:rsid w:val="004A137C"/>
    <w:rsid w:val="004B1E5B"/>
    <w:rsid w:val="004D3BD6"/>
    <w:rsid w:val="004D5062"/>
    <w:rsid w:val="004E29C2"/>
    <w:rsid w:val="004F47C5"/>
    <w:rsid w:val="00513951"/>
    <w:rsid w:val="0051580E"/>
    <w:rsid w:val="00534313"/>
    <w:rsid w:val="0058230B"/>
    <w:rsid w:val="00584CFA"/>
    <w:rsid w:val="00585C7F"/>
    <w:rsid w:val="005873E1"/>
    <w:rsid w:val="005D4240"/>
    <w:rsid w:val="00630B4F"/>
    <w:rsid w:val="00646F10"/>
    <w:rsid w:val="00650CB8"/>
    <w:rsid w:val="00664491"/>
    <w:rsid w:val="006710E8"/>
    <w:rsid w:val="00676CF2"/>
    <w:rsid w:val="00686AD2"/>
    <w:rsid w:val="00691DD8"/>
    <w:rsid w:val="006B164B"/>
    <w:rsid w:val="006F2388"/>
    <w:rsid w:val="00714204"/>
    <w:rsid w:val="00736E3F"/>
    <w:rsid w:val="00796E84"/>
    <w:rsid w:val="007F759E"/>
    <w:rsid w:val="008143FF"/>
    <w:rsid w:val="008269F5"/>
    <w:rsid w:val="00835A52"/>
    <w:rsid w:val="0085780B"/>
    <w:rsid w:val="00876D05"/>
    <w:rsid w:val="00886D7E"/>
    <w:rsid w:val="008948F5"/>
    <w:rsid w:val="008B56D4"/>
    <w:rsid w:val="009432EB"/>
    <w:rsid w:val="00950B91"/>
    <w:rsid w:val="009768DA"/>
    <w:rsid w:val="009D5F07"/>
    <w:rsid w:val="00A43301"/>
    <w:rsid w:val="00A54B1E"/>
    <w:rsid w:val="00A968A2"/>
    <w:rsid w:val="00AB3B3A"/>
    <w:rsid w:val="00AB3D5E"/>
    <w:rsid w:val="00AD3421"/>
    <w:rsid w:val="00B07FAC"/>
    <w:rsid w:val="00B27D9D"/>
    <w:rsid w:val="00B50DA4"/>
    <w:rsid w:val="00BA0AB4"/>
    <w:rsid w:val="00BC6F7A"/>
    <w:rsid w:val="00BD00F4"/>
    <w:rsid w:val="00C2762F"/>
    <w:rsid w:val="00C501AD"/>
    <w:rsid w:val="00C570D5"/>
    <w:rsid w:val="00C729F7"/>
    <w:rsid w:val="00CA3F43"/>
    <w:rsid w:val="00CB641F"/>
    <w:rsid w:val="00CB7CBC"/>
    <w:rsid w:val="00CD1411"/>
    <w:rsid w:val="00D0263D"/>
    <w:rsid w:val="00D032C4"/>
    <w:rsid w:val="00D32571"/>
    <w:rsid w:val="00D40FA8"/>
    <w:rsid w:val="00D56079"/>
    <w:rsid w:val="00D56792"/>
    <w:rsid w:val="00D72E3A"/>
    <w:rsid w:val="00D8597B"/>
    <w:rsid w:val="00DB79A0"/>
    <w:rsid w:val="00DB7E10"/>
    <w:rsid w:val="00DC0767"/>
    <w:rsid w:val="00DF303B"/>
    <w:rsid w:val="00E176AF"/>
    <w:rsid w:val="00E75C3E"/>
    <w:rsid w:val="00E83B68"/>
    <w:rsid w:val="00E9471D"/>
    <w:rsid w:val="00E96781"/>
    <w:rsid w:val="00EE13E7"/>
    <w:rsid w:val="00EE3C29"/>
    <w:rsid w:val="00EF31BD"/>
    <w:rsid w:val="00EF46BF"/>
    <w:rsid w:val="00F41F9F"/>
    <w:rsid w:val="00F45613"/>
    <w:rsid w:val="00F61B29"/>
    <w:rsid w:val="00F658BE"/>
    <w:rsid w:val="00F910C7"/>
    <w:rsid w:val="00FA3217"/>
    <w:rsid w:val="00FC22CE"/>
    <w:rsid w:val="00FC3E12"/>
    <w:rsid w:val="00FD40F4"/>
    <w:rsid w:val="00FD6C86"/>
    <w:rsid w:val="00FE1494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828636D0-38CE-4498-99AB-91F8BAD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3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C29"/>
    <w:rPr>
      <w:sz w:val="24"/>
      <w:szCs w:val="24"/>
    </w:rPr>
  </w:style>
  <w:style w:type="paragraph" w:styleId="a5">
    <w:name w:val="footer"/>
    <w:basedOn w:val="a"/>
    <w:link w:val="a6"/>
    <w:rsid w:val="00EE3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3C29"/>
    <w:rPr>
      <w:sz w:val="24"/>
      <w:szCs w:val="24"/>
    </w:rPr>
  </w:style>
  <w:style w:type="paragraph" w:styleId="a7">
    <w:name w:val="List Paragraph"/>
    <w:basedOn w:val="a"/>
    <w:uiPriority w:val="34"/>
    <w:qFormat/>
    <w:rsid w:val="00401097"/>
    <w:pPr>
      <w:ind w:left="720"/>
    </w:pPr>
    <w:rPr>
      <w:rFonts w:ascii="Calibri" w:eastAsiaTheme="minorHAnsi" w:hAnsi="Calibri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CD14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D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 на оказания услуг транспортно-экспедиционного обслуживания контейнеров через порт Хамина-Котка</vt:lpstr>
    </vt:vector>
  </TitlesOfParts>
  <Company>GS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 на оказания услуг транспортно-экспедиционного обслуживания контейнеров через порт Хамина-Котка</dc:title>
  <dc:creator>kolesnichenko</dc:creator>
  <cp:lastModifiedBy>Клапко Наталья Анатольевна</cp:lastModifiedBy>
  <cp:revision>33</cp:revision>
  <cp:lastPrinted>2021-02-19T12:41:00Z</cp:lastPrinted>
  <dcterms:created xsi:type="dcterms:W3CDTF">2016-02-12T13:41:00Z</dcterms:created>
  <dcterms:modified xsi:type="dcterms:W3CDTF">2024-02-08T13:48:00Z</dcterms:modified>
</cp:coreProperties>
</file>